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3DE1" w14:textId="77777777" w:rsidR="00BC669D" w:rsidRDefault="00BC669D" w:rsidP="00BC669D">
      <w:pPr>
        <w:pStyle w:val="Titulek"/>
        <w:rPr>
          <w:spacing w:val="12"/>
          <w:szCs w:val="32"/>
          <w:u w:val="none"/>
        </w:rPr>
      </w:pPr>
    </w:p>
    <w:p w14:paraId="78E8C836" w14:textId="12B7BF58" w:rsidR="00BC669D" w:rsidRPr="007329E3" w:rsidRDefault="00BC669D" w:rsidP="00BC669D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</w:t>
      </w:r>
      <w:r w:rsidR="00885A72">
        <w:rPr>
          <w:spacing w:val="12"/>
          <w:szCs w:val="32"/>
          <w:u w:val="none"/>
        </w:rPr>
        <w:t>5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</w:t>
      </w:r>
      <w:r w:rsidR="00885A72">
        <w:rPr>
          <w:spacing w:val="12"/>
          <w:szCs w:val="32"/>
          <w:u w:val="none"/>
        </w:rPr>
        <w:t>6</w:t>
      </w:r>
      <w:r w:rsidRPr="007329E3">
        <w:rPr>
          <w:spacing w:val="12"/>
          <w:szCs w:val="32"/>
          <w:u w:val="none"/>
        </w:rPr>
        <w:t xml:space="preserve"> </w:t>
      </w:r>
    </w:p>
    <w:p w14:paraId="1555B9FA" w14:textId="77777777" w:rsidR="00BC669D" w:rsidRPr="009546B2" w:rsidRDefault="00BC669D" w:rsidP="00BC669D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Pr="009546B2">
        <w:rPr>
          <w:color w:val="FF0000"/>
          <w:szCs w:val="32"/>
        </w:rPr>
        <w:t>Praktická sestra 53-41-M/03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14CC7720" w14:textId="264015C2" w:rsidR="00BC669D" w:rsidRDefault="00BC669D" w:rsidP="00BC669D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1. kole: </w:t>
      </w:r>
      <w:r w:rsidR="008F3255">
        <w:rPr>
          <w:szCs w:val="32"/>
        </w:rPr>
        <w:t>56</w:t>
      </w:r>
    </w:p>
    <w:p w14:paraId="0302CF29" w14:textId="77777777" w:rsidR="00BC669D" w:rsidRDefault="00BC669D" w:rsidP="00BC669D">
      <w:pPr>
        <w:rPr>
          <w:b/>
          <w:sz w:val="28"/>
          <w:szCs w:val="28"/>
        </w:rPr>
      </w:pPr>
    </w:p>
    <w:p w14:paraId="1DD204C7" w14:textId="77777777" w:rsidR="00BC669D" w:rsidRPr="00492AC2" w:rsidRDefault="00BC669D" w:rsidP="00BC669D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1D0E1892" w14:textId="77777777" w:rsidR="00BC669D" w:rsidRPr="00492AC2" w:rsidRDefault="00BC669D" w:rsidP="00BC669D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40D14E17" w14:textId="77777777" w:rsidR="00BC669D" w:rsidRPr="00492AC2" w:rsidRDefault="00BC669D" w:rsidP="00BC669D">
      <w:pPr>
        <w:shd w:val="clear" w:color="auto" w:fill="CCFFFF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1. pololetí základní školy – započítáno 20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38AD92E9" w14:textId="77777777" w:rsidR="00BC669D" w:rsidRDefault="00BC669D" w:rsidP="00BC669D">
      <w:pPr>
        <w:rPr>
          <w:b/>
          <w:sz w:val="32"/>
          <w:szCs w:val="32"/>
        </w:rPr>
      </w:pPr>
    </w:p>
    <w:p w14:paraId="75E9C437" w14:textId="77777777" w:rsidR="00BC669D" w:rsidRPr="00CE6B24" w:rsidRDefault="00BC669D" w:rsidP="00BC669D">
      <w:pPr>
        <w:shd w:val="clear" w:color="auto" w:fill="CCFFFF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1) </w:t>
      </w:r>
      <w:r w:rsidRPr="009546B2">
        <w:rPr>
          <w:b/>
          <w:sz w:val="32"/>
          <w:szCs w:val="32"/>
        </w:rPr>
        <w:t xml:space="preserve">Všichni uchazeči musí předložit spolu s přihláškou </w:t>
      </w:r>
      <w:r w:rsidRPr="00CE6B24">
        <w:rPr>
          <w:b/>
          <w:sz w:val="32"/>
          <w:szCs w:val="32"/>
          <w:u w:val="single"/>
        </w:rPr>
        <w:t xml:space="preserve">potvrzení lékaře </w:t>
      </w:r>
    </w:p>
    <w:p w14:paraId="24196E70" w14:textId="77777777" w:rsidR="00BC669D" w:rsidRPr="00CE6B24" w:rsidRDefault="00BC669D" w:rsidP="00BC669D">
      <w:pPr>
        <w:shd w:val="clear" w:color="auto" w:fill="CCFFFF"/>
        <w:rPr>
          <w:b/>
          <w:sz w:val="32"/>
          <w:szCs w:val="32"/>
          <w:u w:val="single"/>
        </w:rPr>
      </w:pPr>
      <w:r w:rsidRPr="00CE6B24">
        <w:rPr>
          <w:b/>
          <w:sz w:val="32"/>
          <w:szCs w:val="32"/>
          <w:u w:val="single"/>
        </w:rPr>
        <w:t>o zdravotní způsobilosti ke studiu.</w:t>
      </w:r>
    </w:p>
    <w:p w14:paraId="7EAE8D49" w14:textId="77777777" w:rsidR="00BC669D" w:rsidRDefault="00BC669D" w:rsidP="00BC669D">
      <w:pPr>
        <w:rPr>
          <w:b/>
          <w:sz w:val="32"/>
          <w:szCs w:val="32"/>
        </w:rPr>
      </w:pPr>
    </w:p>
    <w:p w14:paraId="096F181E" w14:textId="77777777" w:rsidR="00BC669D" w:rsidRPr="007B2DC6" w:rsidRDefault="00BC669D" w:rsidP="00BC669D">
      <w:pPr>
        <w:shd w:val="clear" w:color="auto" w:fill="CCFFFF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05FCEE46" w14:textId="77777777" w:rsidR="00BC669D" w:rsidRDefault="00BC669D" w:rsidP="00BC669D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534DAFD2" w14:textId="77777777" w:rsidR="00BC669D" w:rsidRPr="00492AC2" w:rsidRDefault="00BC669D" w:rsidP="00BC669D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665EF490" w14:textId="77777777" w:rsidR="00BC669D" w:rsidRPr="00492AC2" w:rsidRDefault="00BC669D" w:rsidP="00BC669D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63D91A04" w14:textId="77777777" w:rsidR="00BC669D" w:rsidRDefault="00BC669D" w:rsidP="00BC669D">
      <w:pPr>
        <w:pStyle w:val="Nadpis2"/>
        <w:rPr>
          <w:szCs w:val="32"/>
        </w:rPr>
      </w:pPr>
    </w:p>
    <w:p w14:paraId="1AC80643" w14:textId="77777777" w:rsidR="00BC669D" w:rsidRPr="003D7D89" w:rsidRDefault="00BC669D" w:rsidP="00BC669D">
      <w:pPr>
        <w:pStyle w:val="Nadpis2"/>
        <w:shd w:val="clear" w:color="auto" w:fill="CCFFFF"/>
        <w:rPr>
          <w:b w:val="0"/>
          <w:sz w:val="24"/>
          <w:szCs w:val="24"/>
        </w:rPr>
      </w:pPr>
      <w:r>
        <w:rPr>
          <w:szCs w:val="32"/>
        </w:rPr>
        <w:t xml:space="preserve">3) Školní část 20 % </w:t>
      </w:r>
      <w:r w:rsidRPr="003D7D89">
        <w:rPr>
          <w:sz w:val="24"/>
          <w:szCs w:val="24"/>
        </w:rPr>
        <w:t>- prospěch ze ZŠ – vysvědčení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06A50705" w14:textId="77777777" w:rsidR="00BC669D" w:rsidRPr="00CB07DB" w:rsidRDefault="00BC669D" w:rsidP="00BC669D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040AF3A8" w14:textId="77777777" w:rsidR="00BC669D" w:rsidRPr="003D7D89" w:rsidRDefault="00BC669D" w:rsidP="00BC669D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>
        <w:rPr>
          <w:sz w:val="28"/>
          <w:szCs w:val="28"/>
        </w:rPr>
        <w:t xml:space="preserve"> </w:t>
      </w:r>
      <w:r w:rsidRPr="003D7D89">
        <w:rPr>
          <w:sz w:val="28"/>
          <w:szCs w:val="28"/>
        </w:rPr>
        <w:t>–</w:t>
      </w:r>
      <w:r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33322749" w14:textId="77777777" w:rsidR="00BC669D" w:rsidRPr="003D7D89" w:rsidRDefault="00BC669D" w:rsidP="00BC669D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2619D84A" w14:textId="77777777" w:rsidR="00BC669D" w:rsidRPr="003D7D89" w:rsidRDefault="00BC669D" w:rsidP="00BC669D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1,51 –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488B4E46" w14:textId="77777777" w:rsidR="00BC669D" w:rsidRPr="003D7D89" w:rsidRDefault="00BC669D" w:rsidP="00BC669D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2346A088" w14:textId="77777777" w:rsidR="00BC669D" w:rsidRPr="003D7D89" w:rsidRDefault="00BC669D" w:rsidP="00BC669D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678957B9" w14:textId="77777777" w:rsidR="00BC669D" w:rsidRDefault="00BC669D" w:rsidP="00BC669D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1AF737A4" w14:textId="77777777" w:rsidR="00BC669D" w:rsidRDefault="00BC669D" w:rsidP="00BC669D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191E437B" w14:textId="77777777" w:rsidR="00BC669D" w:rsidRPr="00500908" w:rsidRDefault="00BC669D" w:rsidP="00BC6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00908">
        <w:rPr>
          <w:b/>
          <w:sz w:val="24"/>
          <w:szCs w:val="24"/>
        </w:rPr>
        <w:t>) Vyšší úspěšnost v JPZ z českého jazyka a literatury</w:t>
      </w:r>
    </w:p>
    <w:p w14:paraId="390F824D" w14:textId="77777777" w:rsidR="00BC669D" w:rsidRPr="003D7D89" w:rsidRDefault="00BC669D" w:rsidP="00BC6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00908">
        <w:rPr>
          <w:b/>
          <w:sz w:val="24"/>
          <w:szCs w:val="24"/>
        </w:rPr>
        <w:t>) Vyšší úspěšnost v JPZ z matematiky</w:t>
      </w:r>
    </w:p>
    <w:p w14:paraId="23069BCA" w14:textId="2E344FF6" w:rsidR="00BC669D" w:rsidRDefault="00BC669D" w:rsidP="00BC6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Vyšší úspěšnost v otevřených úlohách z českého jazyka a literatury</w:t>
      </w:r>
    </w:p>
    <w:p w14:paraId="27EC64AA" w14:textId="5BCE46E4" w:rsidR="00885A72" w:rsidRPr="003D7D89" w:rsidRDefault="00885A72" w:rsidP="00BC6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4) Vyšší úspěšnost</w:t>
      </w:r>
      <w:r w:rsidR="0045626C">
        <w:rPr>
          <w:b/>
          <w:sz w:val="24"/>
          <w:szCs w:val="24"/>
        </w:rPr>
        <w:t xml:space="preserve"> z komplexu úloh C (</w:t>
      </w:r>
      <w:r>
        <w:rPr>
          <w:b/>
          <w:sz w:val="24"/>
          <w:szCs w:val="24"/>
        </w:rPr>
        <w:t>porozumění textu</w:t>
      </w:r>
      <w:r w:rsidR="0045626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z českého jazyka a literatury</w:t>
      </w:r>
    </w:p>
    <w:p w14:paraId="4F9369BA" w14:textId="77777777" w:rsidR="00BC669D" w:rsidRPr="003D7D89" w:rsidRDefault="00BC669D" w:rsidP="00BC669D">
      <w:pPr>
        <w:rPr>
          <w:b/>
          <w:sz w:val="24"/>
          <w:szCs w:val="24"/>
        </w:rPr>
      </w:pPr>
    </w:p>
    <w:p w14:paraId="654BDA23" w14:textId="77777777" w:rsidR="00BC669D" w:rsidRDefault="00BC669D" w:rsidP="00BC669D">
      <w:pPr>
        <w:rPr>
          <w:b/>
          <w:sz w:val="24"/>
          <w:szCs w:val="24"/>
        </w:rPr>
      </w:pPr>
    </w:p>
    <w:p w14:paraId="29FC5B31" w14:textId="77777777" w:rsidR="00BC669D" w:rsidRDefault="00BC669D" w:rsidP="00BC669D">
      <w:pPr>
        <w:rPr>
          <w:b/>
          <w:sz w:val="24"/>
          <w:szCs w:val="24"/>
        </w:rPr>
      </w:pPr>
    </w:p>
    <w:p w14:paraId="51431E8C" w14:textId="77777777" w:rsidR="00BC669D" w:rsidRPr="00B0791F" w:rsidRDefault="00BC669D" w:rsidP="00BC669D">
      <w:pPr>
        <w:rPr>
          <w:b/>
          <w:bCs/>
          <w:sz w:val="24"/>
          <w:szCs w:val="24"/>
        </w:rPr>
      </w:pPr>
      <w:r w:rsidRPr="00B0791F">
        <w:rPr>
          <w:b/>
          <w:sz w:val="24"/>
          <w:szCs w:val="24"/>
          <w:u w:val="single"/>
        </w:rPr>
        <w:t>Uchazeči se speciálními vzdělávacími potřebami</w:t>
      </w:r>
      <w:r>
        <w:rPr>
          <w:b/>
          <w:sz w:val="24"/>
          <w:szCs w:val="24"/>
        </w:rPr>
        <w:t xml:space="preserve">, kteří mají zájem o uzpůsobení podmínek přijímacího řízení, dodají spolu </w:t>
      </w:r>
      <w:r w:rsidRPr="001D7120">
        <w:rPr>
          <w:b/>
          <w:sz w:val="24"/>
          <w:szCs w:val="24"/>
        </w:rPr>
        <w:t xml:space="preserve">s přihláškou </w:t>
      </w:r>
      <w:r w:rsidRPr="00B0791F">
        <w:rPr>
          <w:b/>
          <w:sz w:val="24"/>
          <w:szCs w:val="24"/>
          <w:u w:val="single"/>
        </w:rPr>
        <w:t xml:space="preserve">doporučení </w:t>
      </w:r>
      <w:r w:rsidRPr="00EA528B">
        <w:rPr>
          <w:b/>
          <w:sz w:val="24"/>
          <w:szCs w:val="24"/>
          <w:u w:val="single"/>
        </w:rPr>
        <w:t>školského poradenského zařízení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br/>
      </w:r>
      <w:r w:rsidRPr="00492AC2">
        <w:rPr>
          <w:sz w:val="24"/>
          <w:szCs w:val="24"/>
        </w:rPr>
        <w:t>které obsahuje</w:t>
      </w:r>
      <w:r w:rsidRPr="00DF77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údaje o </w:t>
      </w:r>
      <w:r w:rsidRPr="00DF7763">
        <w:rPr>
          <w:sz w:val="24"/>
          <w:szCs w:val="24"/>
        </w:rPr>
        <w:t>podpůrn</w:t>
      </w:r>
      <w:r>
        <w:rPr>
          <w:sz w:val="24"/>
          <w:szCs w:val="24"/>
        </w:rPr>
        <w:t>ých</w:t>
      </w:r>
      <w:r w:rsidRPr="00DF7763">
        <w:rPr>
          <w:sz w:val="24"/>
          <w:szCs w:val="24"/>
        </w:rPr>
        <w:t xml:space="preserve"> opatření pro nezbytné úpravy</w:t>
      </w:r>
      <w:r>
        <w:rPr>
          <w:sz w:val="24"/>
          <w:szCs w:val="24"/>
        </w:rPr>
        <w:t xml:space="preserve"> podmínek</w:t>
      </w:r>
      <w:r w:rsidRPr="00DF7763">
        <w:rPr>
          <w:sz w:val="24"/>
          <w:szCs w:val="24"/>
        </w:rPr>
        <w:t xml:space="preserve"> přijímacího řízení.</w:t>
      </w:r>
      <w:r>
        <w:rPr>
          <w:sz w:val="24"/>
          <w:szCs w:val="24"/>
        </w:rPr>
        <w:t xml:space="preserve"> Předložené doporučení musí být platné a jeho součástí je </w:t>
      </w:r>
      <w:r w:rsidRPr="00B0791F">
        <w:rPr>
          <w:b/>
          <w:bCs/>
          <w:sz w:val="24"/>
          <w:szCs w:val="24"/>
          <w:u w:val="single"/>
        </w:rPr>
        <w:t>podepsaný „informovaný souhlas“ zletilého uchazeče nebo zákonného zástupce nezletilého uchazeče.</w:t>
      </w:r>
    </w:p>
    <w:p w14:paraId="16F7C019" w14:textId="77777777" w:rsidR="00BC669D" w:rsidRDefault="00BC669D" w:rsidP="00BC669D">
      <w:pPr>
        <w:rPr>
          <w:b/>
          <w:sz w:val="32"/>
          <w:szCs w:val="32"/>
          <w:u w:val="single"/>
        </w:rPr>
      </w:pPr>
    </w:p>
    <w:p w14:paraId="39912D63" w14:textId="77777777" w:rsidR="00BC669D" w:rsidRDefault="00BC669D" w:rsidP="00BC669D">
      <w:pPr>
        <w:pStyle w:val="Normlnweb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1187128C" w14:textId="77777777" w:rsidR="00BC669D" w:rsidRDefault="00BC669D" w:rsidP="00BC669D">
      <w:pPr>
        <w:pStyle w:val="Titulek"/>
        <w:rPr>
          <w:spacing w:val="12"/>
          <w:szCs w:val="32"/>
          <w:u w:val="none"/>
        </w:rPr>
      </w:pPr>
    </w:p>
    <w:p w14:paraId="2B81EEA6" w14:textId="77777777" w:rsidR="00BC669D" w:rsidRDefault="00BC669D" w:rsidP="00BC669D">
      <w:pPr>
        <w:rPr>
          <w:b/>
          <w:sz w:val="24"/>
          <w:szCs w:val="24"/>
          <w:u w:val="single"/>
        </w:rPr>
      </w:pPr>
    </w:p>
    <w:p w14:paraId="32AD1625" w14:textId="77777777" w:rsidR="00BC669D" w:rsidRPr="00D75894" w:rsidRDefault="00BC669D" w:rsidP="00BC669D">
      <w:pPr>
        <w:rPr>
          <w:b/>
          <w:sz w:val="24"/>
          <w:szCs w:val="24"/>
          <w:u w:val="single"/>
        </w:rPr>
      </w:pPr>
      <w:r w:rsidRPr="002F4273">
        <w:rPr>
          <w:b/>
          <w:sz w:val="24"/>
          <w:szCs w:val="24"/>
          <w:u w:val="single"/>
        </w:rPr>
        <w:t>Způsob a náhradní způsob hodnocení uchazečů podle §20 odstavce 4 školského zákona</w:t>
      </w:r>
      <w:r>
        <w:rPr>
          <w:b/>
          <w:sz w:val="24"/>
          <w:szCs w:val="24"/>
        </w:rPr>
        <w:t xml:space="preserve"> – cizinci</w:t>
      </w:r>
    </w:p>
    <w:p w14:paraId="353759FE" w14:textId="77777777" w:rsidR="00BC669D" w:rsidRPr="0043523D" w:rsidRDefault="00BC669D" w:rsidP="00BC669D">
      <w:pPr>
        <w:pStyle w:val="Normlnweb"/>
        <w:numPr>
          <w:ilvl w:val="0"/>
          <w:numId w:val="2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Tito uchazeči spolu s žádostí o prominutí zkoušky z českého jazyka předloží doklad potvrzující splnění podmínek pro její prominutí</w:t>
      </w:r>
      <w:r>
        <w:rPr>
          <w:color w:val="333333"/>
        </w:rPr>
        <w:t>.</w:t>
      </w:r>
      <w:r w:rsidRPr="0043523D">
        <w:rPr>
          <w:color w:val="333333"/>
        </w:rPr>
        <w:t xml:space="preserve"> </w:t>
      </w:r>
    </w:p>
    <w:p w14:paraId="278422DE" w14:textId="77777777" w:rsidR="00BC669D" w:rsidRDefault="00BC669D" w:rsidP="00BC669D">
      <w:pPr>
        <w:pStyle w:val="Normlnweb"/>
        <w:numPr>
          <w:ilvl w:val="0"/>
          <w:numId w:val="2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Uchazeči s dočasnou ochranou na území ČR mohou podat i žádost o konání JPZ z matematiky v ukrajinském jazyce a doklad potvrzující splnění podmínek pro tuto žádost</w:t>
      </w:r>
      <w:r>
        <w:rPr>
          <w:color w:val="333333"/>
        </w:rPr>
        <w:t>.</w:t>
      </w:r>
    </w:p>
    <w:p w14:paraId="133A5DF7" w14:textId="77777777" w:rsidR="00BC669D" w:rsidRPr="0043523D" w:rsidRDefault="00BC669D" w:rsidP="00BC669D">
      <w:pPr>
        <w:pStyle w:val="Normlnweb"/>
        <w:numPr>
          <w:ilvl w:val="0"/>
          <w:numId w:val="2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Pro přijetí těchto uchazečů bude stanoveno tzv. redukované pořadí (z JPZ bude započítán pouze výsledek z matematiky), ostatní kritéria budou použita beze změny.</w:t>
      </w:r>
    </w:p>
    <w:p w14:paraId="413392DD" w14:textId="77777777" w:rsidR="00BC669D" w:rsidRPr="000F60FD" w:rsidRDefault="00BC669D" w:rsidP="00BC669D">
      <w:pPr>
        <w:pStyle w:val="Normlnweb"/>
        <w:numPr>
          <w:ilvl w:val="0"/>
          <w:numId w:val="2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JPZ z </w:t>
      </w:r>
      <w:r>
        <w:rPr>
          <w:color w:val="333333"/>
        </w:rPr>
        <w:t>matematiky</w:t>
      </w:r>
      <w:r w:rsidRPr="0043523D">
        <w:rPr>
          <w:color w:val="333333"/>
        </w:rPr>
        <w:t xml:space="preserve"> nebudou konat na naší škole, budou </w:t>
      </w:r>
      <w:r>
        <w:rPr>
          <w:color w:val="333333"/>
        </w:rPr>
        <w:t xml:space="preserve">vyzváni k účasti na pohovoru k ověření nezbytné znalosti českého jazyka pozvánkou. </w:t>
      </w:r>
    </w:p>
    <w:p w14:paraId="729602B9" w14:textId="77777777" w:rsidR="00BC669D" w:rsidRDefault="00BC669D" w:rsidP="00BC669D">
      <w:pPr>
        <w:pStyle w:val="Normlnweb"/>
        <w:numPr>
          <w:ilvl w:val="0"/>
          <w:numId w:val="2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bud</w:t>
      </w:r>
      <w:r>
        <w:rPr>
          <w:color w:val="333333"/>
        </w:rPr>
        <w:t>ou</w:t>
      </w:r>
      <w:r w:rsidRPr="0043523D">
        <w:rPr>
          <w:color w:val="333333"/>
        </w:rPr>
        <w:t xml:space="preserve"> konat JPZ z matematiky na naší škole, budou konat ověřující pohovor v prostorách školy (upřesnění </w:t>
      </w:r>
      <w:r>
        <w:rPr>
          <w:color w:val="333333"/>
        </w:rPr>
        <w:t>učebny</w:t>
      </w:r>
      <w:r w:rsidRPr="0043523D">
        <w:rPr>
          <w:color w:val="333333"/>
        </w:rPr>
        <w:t xml:space="preserve"> bude </w:t>
      </w:r>
      <w:r>
        <w:rPr>
          <w:color w:val="333333"/>
        </w:rPr>
        <w:t>uvedeno na pozvánce</w:t>
      </w:r>
      <w:r w:rsidRPr="0043523D">
        <w:rPr>
          <w:color w:val="333333"/>
        </w:rPr>
        <w:t>) v době a termínu, kdy budou ostatní uchazeči konat JPZ z ČJ.</w:t>
      </w:r>
    </w:p>
    <w:p w14:paraId="7FF35642" w14:textId="77777777" w:rsidR="00BC669D" w:rsidRDefault="00BC669D" w:rsidP="00BC669D">
      <w:pPr>
        <w:pStyle w:val="Normlnweb"/>
        <w:spacing w:before="0" w:beforeAutospacing="0" w:after="0" w:afterAutospacing="0"/>
        <w:ind w:firstLine="641"/>
        <w:rPr>
          <w:b/>
        </w:rPr>
      </w:pPr>
    </w:p>
    <w:p w14:paraId="35412746" w14:textId="77777777" w:rsidR="00BC669D" w:rsidRDefault="00BC669D" w:rsidP="00BC669D">
      <w:pPr>
        <w:pStyle w:val="Normlnweb"/>
        <w:spacing w:before="0" w:beforeAutospacing="0" w:after="0" w:afterAutospacing="0"/>
        <w:ind w:left="567"/>
        <w:jc w:val="both"/>
        <w:rPr>
          <w:b/>
        </w:rPr>
      </w:pPr>
      <w:r w:rsidRPr="00296069">
        <w:rPr>
          <w:b/>
        </w:rPr>
        <w:t xml:space="preserve">Znalost českého jazyka, která je nezbytná pro vzdělávání v daném oboru vzdělání, škola </w:t>
      </w:r>
      <w:r>
        <w:rPr>
          <w:b/>
        </w:rPr>
        <w:br/>
      </w:r>
      <w:r w:rsidRPr="00296069">
        <w:rPr>
          <w:b/>
        </w:rPr>
        <w:t>u těchto uchazečů ověří rozhovorem.</w:t>
      </w:r>
    </w:p>
    <w:p w14:paraId="1F8C87AA" w14:textId="77777777" w:rsidR="00BC669D" w:rsidRPr="00D75894" w:rsidRDefault="00BC669D" w:rsidP="00BC669D">
      <w:pPr>
        <w:pStyle w:val="Normlnweb"/>
        <w:spacing w:before="0" w:beforeAutospacing="0" w:after="0" w:afterAutospacing="0"/>
        <w:ind w:left="567" w:hanging="567"/>
        <w:jc w:val="center"/>
        <w:rPr>
          <w:color w:val="333333"/>
        </w:rPr>
      </w:pPr>
      <w:r w:rsidRPr="00D75894">
        <w:rPr>
          <w:b/>
          <w:color w:val="333333"/>
        </w:rPr>
        <w:t>Způsob hodnocení, hranice úspěšnosti pohovoru</w:t>
      </w:r>
    </w:p>
    <w:p w14:paraId="6D3D596D" w14:textId="77777777" w:rsidR="00BC669D" w:rsidRDefault="00BC669D" w:rsidP="00BC669D">
      <w:pPr>
        <w:ind w:firstLine="567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Obsah pohovoru nepřekračuje znalosti stanovené RVP pro ZŠ.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59C8E2D" w14:textId="77777777" w:rsidR="00BC669D" w:rsidRPr="00D75894" w:rsidRDefault="00BC669D" w:rsidP="00BC669D">
      <w:pPr>
        <w:ind w:firstLine="567"/>
        <w:rPr>
          <w:b/>
          <w:sz w:val="24"/>
          <w:szCs w:val="24"/>
        </w:rPr>
      </w:pPr>
      <w:r w:rsidRPr="00144898">
        <w:rPr>
          <w:sz w:val="24"/>
          <w:szCs w:val="24"/>
        </w:rPr>
        <w:t>Pohovor uchazečů s odlišným mateřským jazykem se zaměřuje na tyto oblasti:</w:t>
      </w:r>
    </w:p>
    <w:p w14:paraId="42073D9F" w14:textId="77777777" w:rsidR="00BC669D" w:rsidRPr="00144898" w:rsidRDefault="00BC669D" w:rsidP="00BC669D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i</w:t>
      </w:r>
      <w:r w:rsidRPr="00144898">
        <w:rPr>
          <w:b/>
          <w:sz w:val="24"/>
          <w:szCs w:val="24"/>
        </w:rPr>
        <w:t>nformace o sobě</w:t>
      </w:r>
      <w:r w:rsidRPr="00144898">
        <w:rPr>
          <w:sz w:val="24"/>
          <w:szCs w:val="24"/>
        </w:rPr>
        <w:t xml:space="preserve"> </w:t>
      </w:r>
    </w:p>
    <w:p w14:paraId="2AD3DE78" w14:textId="77777777" w:rsidR="00BC669D" w:rsidRPr="00144898" w:rsidRDefault="00BC669D" w:rsidP="00BC669D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z</w:t>
      </w:r>
      <w:r w:rsidRPr="00144898">
        <w:rPr>
          <w:b/>
          <w:sz w:val="24"/>
          <w:szCs w:val="24"/>
        </w:rPr>
        <w:t xml:space="preserve">ákladní </w:t>
      </w:r>
      <w:r>
        <w:rPr>
          <w:b/>
          <w:sz w:val="24"/>
          <w:szCs w:val="24"/>
        </w:rPr>
        <w:t xml:space="preserve">škola </w:t>
      </w:r>
      <w:r w:rsidRPr="0014489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představy o oboru na </w:t>
      </w:r>
      <w:r w:rsidRPr="00144898">
        <w:rPr>
          <w:b/>
          <w:sz w:val="24"/>
          <w:szCs w:val="24"/>
        </w:rPr>
        <w:t>střední škol</w:t>
      </w:r>
      <w:r>
        <w:rPr>
          <w:b/>
          <w:sz w:val="24"/>
          <w:szCs w:val="24"/>
        </w:rPr>
        <w:t>e</w:t>
      </w:r>
    </w:p>
    <w:p w14:paraId="1D0A760A" w14:textId="77777777" w:rsidR="00BC669D" w:rsidRPr="00144898" w:rsidRDefault="00BC669D" w:rsidP="00BC669D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v</w:t>
      </w:r>
      <w:r w:rsidRPr="00144898">
        <w:rPr>
          <w:b/>
          <w:sz w:val="24"/>
          <w:szCs w:val="24"/>
        </w:rPr>
        <w:t>olný čas</w:t>
      </w:r>
      <w:r w:rsidRPr="00144898">
        <w:rPr>
          <w:sz w:val="24"/>
          <w:szCs w:val="24"/>
        </w:rPr>
        <w:t xml:space="preserve"> </w:t>
      </w:r>
    </w:p>
    <w:p w14:paraId="355F2C4F" w14:textId="77777777" w:rsidR="00BC669D" w:rsidRPr="00144898" w:rsidRDefault="00BC669D" w:rsidP="00BC669D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p</w:t>
      </w:r>
      <w:r w:rsidRPr="00144898">
        <w:rPr>
          <w:b/>
          <w:sz w:val="24"/>
          <w:szCs w:val="24"/>
        </w:rPr>
        <w:t>opis obrázku</w:t>
      </w:r>
      <w:r>
        <w:rPr>
          <w:sz w:val="24"/>
          <w:szCs w:val="24"/>
        </w:rPr>
        <w:t xml:space="preserve"> </w:t>
      </w:r>
    </w:p>
    <w:p w14:paraId="1F33A1E7" w14:textId="77777777" w:rsidR="00BC669D" w:rsidRPr="00144898" w:rsidRDefault="00BC669D" w:rsidP="00BC669D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č</w:t>
      </w:r>
      <w:r w:rsidRPr="00144898">
        <w:rPr>
          <w:b/>
          <w:sz w:val="24"/>
          <w:szCs w:val="24"/>
        </w:rPr>
        <w:t>tení textu s porozuměním</w:t>
      </w:r>
    </w:p>
    <w:p w14:paraId="1AD6CE2C" w14:textId="77777777" w:rsidR="00BC669D" w:rsidRDefault="00BC669D" w:rsidP="00BC669D">
      <w:pPr>
        <w:ind w:left="709"/>
        <w:rPr>
          <w:b/>
          <w:bCs/>
          <w:sz w:val="24"/>
          <w:szCs w:val="24"/>
        </w:rPr>
      </w:pPr>
    </w:p>
    <w:p w14:paraId="3DB02AC0" w14:textId="77777777" w:rsidR="00BC669D" w:rsidRDefault="00BC669D" w:rsidP="00BC669D">
      <w:pPr>
        <w:ind w:left="709"/>
        <w:rPr>
          <w:sz w:val="24"/>
          <w:szCs w:val="24"/>
        </w:rPr>
      </w:pPr>
      <w:r w:rsidRPr="00D442D7">
        <w:rPr>
          <w:b/>
          <w:bCs/>
          <w:sz w:val="24"/>
          <w:szCs w:val="24"/>
        </w:rPr>
        <w:t>Forma:</w:t>
      </w:r>
      <w:r w:rsidRPr="00144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rozhovor, </w:t>
      </w:r>
      <w:r w:rsidRPr="00144898">
        <w:rPr>
          <w:sz w:val="24"/>
          <w:szCs w:val="24"/>
        </w:rPr>
        <w:t xml:space="preserve">souvislý </w:t>
      </w:r>
      <w:r>
        <w:rPr>
          <w:sz w:val="24"/>
          <w:szCs w:val="24"/>
        </w:rPr>
        <w:t xml:space="preserve">ústní </w:t>
      </w:r>
      <w:r w:rsidRPr="00144898">
        <w:rPr>
          <w:sz w:val="24"/>
          <w:szCs w:val="24"/>
        </w:rPr>
        <w:t>projev</w:t>
      </w:r>
      <w:r>
        <w:rPr>
          <w:sz w:val="24"/>
          <w:szCs w:val="24"/>
        </w:rPr>
        <w:t>, písemný projev, čtení</w:t>
      </w:r>
    </w:p>
    <w:p w14:paraId="2A64ED81" w14:textId="77777777" w:rsidR="00BC669D" w:rsidRDefault="00BC669D" w:rsidP="00BC669D">
      <w:pPr>
        <w:ind w:left="709"/>
        <w:rPr>
          <w:b/>
          <w:sz w:val="24"/>
          <w:szCs w:val="24"/>
        </w:rPr>
      </w:pPr>
    </w:p>
    <w:p w14:paraId="7CF83AF6" w14:textId="77777777" w:rsidR="00BC669D" w:rsidRPr="00144898" w:rsidRDefault="00BC669D" w:rsidP="00BC669D">
      <w:pPr>
        <w:ind w:left="709"/>
        <w:jc w:val="both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Při pohovoru se sleduje</w:t>
      </w:r>
      <w:r w:rsidRPr="00144898">
        <w:rPr>
          <w:sz w:val="24"/>
          <w:szCs w:val="24"/>
        </w:rPr>
        <w:t>:</w:t>
      </w:r>
      <w:r w:rsidRPr="001448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</w:t>
      </w:r>
      <w:r w:rsidRPr="00144898">
        <w:rPr>
          <w:b/>
          <w:sz w:val="24"/>
          <w:szCs w:val="24"/>
        </w:rPr>
        <w:t>roveň českého jazyka</w:t>
      </w:r>
      <w:r>
        <w:rPr>
          <w:b/>
          <w:sz w:val="24"/>
          <w:szCs w:val="24"/>
        </w:rPr>
        <w:t>, z</w:t>
      </w:r>
      <w:r w:rsidRPr="00144898">
        <w:rPr>
          <w:b/>
          <w:sz w:val="24"/>
          <w:szCs w:val="24"/>
        </w:rPr>
        <w:t>ájem o studium</w:t>
      </w:r>
      <w:r>
        <w:rPr>
          <w:b/>
          <w:sz w:val="24"/>
          <w:szCs w:val="24"/>
        </w:rPr>
        <w:t>, p</w:t>
      </w:r>
      <w:r w:rsidRPr="00144898">
        <w:rPr>
          <w:b/>
          <w:sz w:val="24"/>
          <w:szCs w:val="24"/>
        </w:rPr>
        <w:t>řipravenost na pohovor, schopnost sám se vzdělávat</w:t>
      </w:r>
      <w:r>
        <w:rPr>
          <w:b/>
          <w:sz w:val="24"/>
          <w:szCs w:val="24"/>
        </w:rPr>
        <w:t>.</w:t>
      </w:r>
    </w:p>
    <w:p w14:paraId="59FAEC0C" w14:textId="77777777" w:rsidR="00BC669D" w:rsidRDefault="00BC669D" w:rsidP="00BC669D">
      <w:pPr>
        <w:ind w:left="709"/>
        <w:rPr>
          <w:sz w:val="24"/>
          <w:szCs w:val="24"/>
        </w:rPr>
      </w:pPr>
    </w:p>
    <w:p w14:paraId="0A3E6BCB" w14:textId="77777777" w:rsidR="00BC669D" w:rsidRPr="00AB73D8" w:rsidRDefault="00BC669D" w:rsidP="00BC669D">
      <w:pPr>
        <w:spacing w:after="120"/>
        <w:ind w:left="709"/>
        <w:rPr>
          <w:b/>
          <w:sz w:val="24"/>
          <w:szCs w:val="24"/>
        </w:rPr>
      </w:pPr>
      <w:r w:rsidRPr="00AB73D8">
        <w:rPr>
          <w:b/>
          <w:sz w:val="24"/>
          <w:szCs w:val="24"/>
        </w:rPr>
        <w:t>Uchazeč může z každé oblasti 1–5 získat maximálně 5 bodů (celkem 25 bodů).</w:t>
      </w:r>
    </w:p>
    <w:p w14:paraId="17B9FFA6" w14:textId="77777777" w:rsidR="00BC669D" w:rsidRPr="00D75894" w:rsidRDefault="00BC669D" w:rsidP="00BC669D">
      <w:pPr>
        <w:spacing w:after="120"/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 xml:space="preserve">V pohovoru uchazeč uspěje, pokud získá alespoň 15 bodů. </w:t>
      </w:r>
    </w:p>
    <w:p w14:paraId="55913FEC" w14:textId="77777777" w:rsidR="00BC669D" w:rsidRPr="00D75894" w:rsidRDefault="00BC669D" w:rsidP="00BC669D">
      <w:pPr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>Pokud uchazeč získá 14 bodů a méně, nesplnil kritéria přijímacího řízení.</w:t>
      </w:r>
    </w:p>
    <w:p w14:paraId="404E188D" w14:textId="77777777" w:rsidR="00BC669D" w:rsidRPr="00144898" w:rsidRDefault="00BC669D" w:rsidP="00BC669D">
      <w:pPr>
        <w:ind w:left="709"/>
        <w:rPr>
          <w:b/>
          <w:sz w:val="24"/>
          <w:szCs w:val="24"/>
        </w:rPr>
      </w:pPr>
    </w:p>
    <w:p w14:paraId="0F10AE92" w14:textId="77777777" w:rsidR="00BC669D" w:rsidRPr="00144898" w:rsidRDefault="00BC669D" w:rsidP="00BC669D">
      <w:pPr>
        <w:rPr>
          <w:sz w:val="32"/>
          <w:szCs w:val="32"/>
          <w:u w:val="single"/>
        </w:rPr>
      </w:pPr>
    </w:p>
    <w:p w14:paraId="0E05C63F" w14:textId="77777777" w:rsidR="00BC669D" w:rsidRDefault="00BC669D" w:rsidP="00BC669D">
      <w:pPr>
        <w:rPr>
          <w:color w:val="333333"/>
          <w:sz w:val="24"/>
          <w:szCs w:val="24"/>
        </w:rPr>
      </w:pPr>
    </w:p>
    <w:p w14:paraId="0E932300" w14:textId="77777777" w:rsidR="00BC669D" w:rsidRDefault="00BC669D" w:rsidP="00BC669D">
      <w:pPr>
        <w:rPr>
          <w:b/>
          <w:sz w:val="32"/>
          <w:szCs w:val="32"/>
          <w:u w:val="single"/>
        </w:rPr>
      </w:pPr>
    </w:p>
    <w:p w14:paraId="3DB26EBF" w14:textId="77777777" w:rsidR="00BC669D" w:rsidRDefault="00BC669D" w:rsidP="00BC669D">
      <w:pPr>
        <w:pStyle w:val="Normlnweb"/>
      </w:pPr>
    </w:p>
    <w:p w14:paraId="014F74A0" w14:textId="77777777" w:rsidR="00BC669D" w:rsidRDefault="00BC669D" w:rsidP="00BC669D">
      <w:pPr>
        <w:rPr>
          <w:b/>
          <w:sz w:val="28"/>
          <w:szCs w:val="28"/>
          <w:u w:val="single"/>
        </w:rPr>
      </w:pPr>
    </w:p>
    <w:p w14:paraId="6039CC6E" w14:textId="77777777" w:rsidR="00BC669D" w:rsidRPr="00056297" w:rsidRDefault="00BC669D" w:rsidP="00BC669D">
      <w:pPr>
        <w:rPr>
          <w:color w:val="333333"/>
          <w:sz w:val="24"/>
          <w:szCs w:val="24"/>
        </w:rPr>
      </w:pPr>
    </w:p>
    <w:p w14:paraId="458BABEE" w14:textId="77777777" w:rsidR="00BC669D" w:rsidRDefault="00BC669D"/>
    <w:sectPr w:rsidR="00BC669D" w:rsidSect="009546B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D660" w14:textId="77777777" w:rsidR="00CD11D1" w:rsidRDefault="008F3255">
      <w:r>
        <w:separator/>
      </w:r>
    </w:p>
  </w:endnote>
  <w:endnote w:type="continuationSeparator" w:id="0">
    <w:p w14:paraId="2BE6E88F" w14:textId="77777777" w:rsidR="00CD11D1" w:rsidRDefault="008F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BCA7" w14:textId="77777777" w:rsidR="00CD11D1" w:rsidRDefault="008F3255">
      <w:r>
        <w:separator/>
      </w:r>
    </w:p>
  </w:footnote>
  <w:footnote w:type="continuationSeparator" w:id="0">
    <w:p w14:paraId="0DB9E1FA" w14:textId="77777777" w:rsidR="00CD11D1" w:rsidRDefault="008F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7B8B" w14:textId="77777777" w:rsidR="0029415F" w:rsidRPr="007329E3" w:rsidRDefault="00EE3E57" w:rsidP="007329E3">
    <w:pPr>
      <w:jc w:val="center"/>
      <w:rPr>
        <w:sz w:val="36"/>
        <w:szCs w:val="32"/>
      </w:rPr>
    </w:pPr>
    <w:r w:rsidRPr="007329E3">
      <w:rPr>
        <w:sz w:val="36"/>
        <w:szCs w:val="32"/>
      </w:rPr>
      <w:t>Církevní střední zdravotnická škola Jana Pavla II.</w:t>
    </w:r>
  </w:p>
  <w:p w14:paraId="3DE451CC" w14:textId="77777777" w:rsidR="0029415F" w:rsidRPr="007329E3" w:rsidRDefault="00EE3E57" w:rsidP="007329E3">
    <w:pPr>
      <w:pStyle w:val="Zhlav"/>
      <w:jc w:val="center"/>
      <w:rPr>
        <w:sz w:val="22"/>
      </w:rPr>
    </w:pPr>
    <w:r>
      <w:rPr>
        <w:noProof/>
        <w:sz w:val="36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8A03D" wp14:editId="6E87FF20">
              <wp:simplePos x="0" y="0"/>
              <wp:positionH relativeFrom="column">
                <wp:posOffset>-13970</wp:posOffset>
              </wp:positionH>
              <wp:positionV relativeFrom="paragraph">
                <wp:posOffset>297815</wp:posOffset>
              </wp:positionV>
              <wp:extent cx="575310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F90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23.4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" strokeweight="2.25pt"/>
          </w:pict>
        </mc:Fallback>
      </mc:AlternateContent>
    </w:r>
    <w:r w:rsidRPr="007329E3">
      <w:rPr>
        <w:sz w:val="36"/>
        <w:szCs w:val="32"/>
      </w:rPr>
      <w:t>Ječná 33</w:t>
    </w:r>
    <w:r>
      <w:rPr>
        <w:sz w:val="36"/>
        <w:szCs w:val="32"/>
      </w:rPr>
      <w:t>, 120 00 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9D"/>
    <w:rsid w:val="0045626C"/>
    <w:rsid w:val="00885A72"/>
    <w:rsid w:val="008F3255"/>
    <w:rsid w:val="00BC669D"/>
    <w:rsid w:val="00CD11D1"/>
    <w:rsid w:val="00E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07B4D7"/>
  <w15:chartTrackingRefBased/>
  <w15:docId w15:val="{936FF80A-B317-43C5-9161-87851C12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C669D"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C669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itulek">
    <w:name w:val="caption"/>
    <w:basedOn w:val="Normln"/>
    <w:next w:val="Normln"/>
    <w:qFormat/>
    <w:rsid w:val="00BC669D"/>
    <w:rPr>
      <w:b/>
      <w:sz w:val="32"/>
      <w:u w:val="single"/>
    </w:rPr>
  </w:style>
  <w:style w:type="paragraph" w:styleId="Zhlav">
    <w:name w:val="header"/>
    <w:basedOn w:val="Normln"/>
    <w:link w:val="ZhlavChar"/>
    <w:rsid w:val="00BC66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6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C669D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Standardnpsmoodstavce"/>
    <w:rsid w:val="00BC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Margaritovová Martina</dc:creator>
  <cp:keywords/>
  <dc:description/>
  <cp:lastModifiedBy>Romana Karpfová</cp:lastModifiedBy>
  <cp:revision>4</cp:revision>
  <cp:lastPrinted>2024-01-26T15:02:00Z</cp:lastPrinted>
  <dcterms:created xsi:type="dcterms:W3CDTF">2024-01-26T14:59:00Z</dcterms:created>
  <dcterms:modified xsi:type="dcterms:W3CDTF">2024-12-16T15:43:00Z</dcterms:modified>
</cp:coreProperties>
</file>