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FC71" w14:textId="77777777" w:rsidR="009217CA" w:rsidRDefault="009217CA" w:rsidP="009217CA">
      <w:pPr>
        <w:pStyle w:val="Nzev"/>
        <w:ind w:left="0"/>
      </w:pPr>
      <w:proofErr w:type="spellStart"/>
      <w:r>
        <w:t>Kritéria</w:t>
      </w:r>
      <w:proofErr w:type="spellEnd"/>
      <w:r>
        <w:t xml:space="preserve"> k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maturitní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z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a </w:t>
      </w:r>
      <w:proofErr w:type="spellStart"/>
      <w:r>
        <w:t>literatury</w:t>
      </w:r>
      <w:proofErr w:type="spellEnd"/>
    </w:p>
    <w:p w14:paraId="06A27590" w14:textId="77777777" w:rsidR="009217CA" w:rsidRDefault="009217CA" w:rsidP="009217CA">
      <w:pPr>
        <w:pStyle w:val="Nzev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školní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rok</w:t>
      </w:r>
      <w:proofErr w:type="spellEnd"/>
      <w:r>
        <w:rPr>
          <w:sz w:val="28"/>
          <w:szCs w:val="28"/>
        </w:rPr>
        <w:t xml:space="preserve"> 2024/2025</w:t>
      </w:r>
    </w:p>
    <w:p w14:paraId="2184C81E" w14:textId="77777777" w:rsidR="009217CA" w:rsidRDefault="009217CA" w:rsidP="009217CA">
      <w:pPr>
        <w:pStyle w:val="Nzev"/>
        <w:spacing w:line="276" w:lineRule="auto"/>
      </w:pPr>
    </w:p>
    <w:p w14:paraId="7DFDE037" w14:textId="77777777" w:rsidR="009217CA" w:rsidRDefault="009217CA" w:rsidP="009217CA">
      <w:pPr>
        <w:spacing w:before="203"/>
        <w:ind w:left="116"/>
        <w:rPr>
          <w:rFonts w:ascii="Times New Roman" w:hAnsi="Times New Roman"/>
          <w:b/>
          <w:sz w:val="28"/>
          <w:u w:val="single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Kritéria</w:t>
      </w:r>
      <w:proofErr w:type="spellEnd"/>
      <w:r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hodnocení</w:t>
      </w:r>
      <w:proofErr w:type="spellEnd"/>
      <w:r>
        <w:rPr>
          <w:rFonts w:ascii="Times New Roman" w:hAnsi="Times New Roman"/>
          <w:b/>
          <w:spacing w:val="-4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písemné</w:t>
      </w:r>
      <w:proofErr w:type="spellEnd"/>
      <w:r>
        <w:rPr>
          <w:rFonts w:ascii="Times New Roman" w:hAnsi="Times New Roman" w:cs="Times New Roman"/>
          <w:b/>
          <w:spacing w:val="-3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práce</w:t>
      </w:r>
      <w:proofErr w:type="spellEnd"/>
    </w:p>
    <w:p w14:paraId="0F8F9C76" w14:textId="77777777" w:rsidR="009217CA" w:rsidRDefault="009217CA" w:rsidP="009217CA">
      <w:pPr>
        <w:spacing w:before="247"/>
        <w:ind w:left="1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ČJL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BODOVÁ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ŠKÁLA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HODNOCENÍ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PÍSEMNÝCH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PRACÍ</w:t>
      </w:r>
    </w:p>
    <w:p w14:paraId="137225B9" w14:textId="77777777" w:rsidR="009217CA" w:rsidRDefault="009217CA" w:rsidP="009217CA">
      <w:pPr>
        <w:spacing w:before="249"/>
        <w:ind w:left="116"/>
        <w:rPr>
          <w:rFonts w:ascii="Times New Roman" w:hAnsi="Times New Roman"/>
          <w:b/>
          <w:sz w:val="28"/>
          <w:u w:val="single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Stupnice</w:t>
      </w:r>
      <w:proofErr w:type="spellEnd"/>
      <w:r>
        <w:rPr>
          <w:rFonts w:ascii="Times New Roman" w:hAnsi="Times New Roman"/>
          <w:b/>
          <w:spacing w:val="-3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hodnocení</w:t>
      </w:r>
      <w:proofErr w:type="spellEnd"/>
      <w:r>
        <w:rPr>
          <w:rFonts w:ascii="Times New Roman" w:hAnsi="Times New Roman"/>
          <w:b/>
          <w:sz w:val="28"/>
          <w:u w:val="single"/>
        </w:rPr>
        <w:t>:</w:t>
      </w:r>
      <w:r>
        <w:rPr>
          <w:rFonts w:ascii="Times New Roman" w:hAnsi="Times New Roman"/>
          <w:b/>
          <w:sz w:val="28"/>
          <w:u w:val="single"/>
        </w:rPr>
        <w:br/>
      </w:r>
    </w:p>
    <w:p w14:paraId="1D1DEF4B" w14:textId="77777777" w:rsidR="009217CA" w:rsidRDefault="009217CA" w:rsidP="009217CA">
      <w:pPr>
        <w:spacing w:after="240"/>
        <w:ind w:left="11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Hranice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úspěšnosti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byla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stanovena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na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bodů</w:t>
      </w:r>
      <w:proofErr w:type="spellEnd"/>
      <w:r>
        <w:rPr>
          <w:rFonts w:ascii="Times New Roman" w:hAnsi="Times New Roman"/>
          <w:b/>
          <w:sz w:val="28"/>
        </w:rPr>
        <w:br/>
      </w:r>
      <w:proofErr w:type="spellStart"/>
      <w:r>
        <w:rPr>
          <w:rFonts w:ascii="Times New Roman" w:hAnsi="Times New Roman"/>
          <w:b/>
          <w:sz w:val="28"/>
        </w:rPr>
        <w:t>Maximální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počet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bodů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bodů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</w:p>
    <w:p w14:paraId="2071D5DB" w14:textId="77777777" w:rsidR="009217CA" w:rsidRDefault="009217CA" w:rsidP="009217CA">
      <w:pPr>
        <w:spacing w:line="360" w:lineRule="auto"/>
        <w:ind w:left="1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27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- 30 </w:t>
      </w:r>
      <w:proofErr w:type="spellStart"/>
      <w:r>
        <w:rPr>
          <w:rFonts w:ascii="Times New Roman" w:hAnsi="Times New Roman"/>
          <w:b/>
          <w:sz w:val="28"/>
        </w:rPr>
        <w:t>bodů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=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výborný</w:t>
      </w:r>
      <w:proofErr w:type="spellEnd"/>
    </w:p>
    <w:p w14:paraId="4A260295" w14:textId="77777777" w:rsidR="009217CA" w:rsidRDefault="009217CA" w:rsidP="009217CA">
      <w:pPr>
        <w:spacing w:line="360" w:lineRule="auto"/>
        <w:ind w:left="1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bodů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=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chvalitebný</w:t>
      </w:r>
      <w:proofErr w:type="spellEnd"/>
    </w:p>
    <w:p w14:paraId="2F3DE7AB" w14:textId="77777777" w:rsidR="009217CA" w:rsidRDefault="009217CA" w:rsidP="009217CA">
      <w:pPr>
        <w:spacing w:line="360" w:lineRule="auto"/>
        <w:ind w:left="1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17 -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21 </w:t>
      </w:r>
      <w:proofErr w:type="spellStart"/>
      <w:r>
        <w:rPr>
          <w:rFonts w:ascii="Times New Roman" w:hAnsi="Times New Roman"/>
          <w:b/>
          <w:sz w:val="28"/>
        </w:rPr>
        <w:t>bodů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= </w:t>
      </w:r>
      <w:proofErr w:type="spellStart"/>
      <w:r>
        <w:rPr>
          <w:rFonts w:ascii="Times New Roman" w:hAnsi="Times New Roman"/>
          <w:b/>
          <w:sz w:val="28"/>
        </w:rPr>
        <w:t>dobrý</w:t>
      </w:r>
      <w:proofErr w:type="spellEnd"/>
    </w:p>
    <w:p w14:paraId="74ED6748" w14:textId="77777777" w:rsidR="009217CA" w:rsidRDefault="009217CA" w:rsidP="009217CA">
      <w:pPr>
        <w:spacing w:line="360" w:lineRule="auto"/>
        <w:ind w:left="11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bodů</w:t>
      </w:r>
      <w:proofErr w:type="spellEnd"/>
      <w:r>
        <w:rPr>
          <w:rFonts w:ascii="Times New Roman" w:hAnsi="Times New Roman"/>
          <w:b/>
          <w:sz w:val="28"/>
        </w:rPr>
        <w:t xml:space="preserve"> =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dostatečný</w:t>
      </w:r>
      <w:proofErr w:type="spellEnd"/>
    </w:p>
    <w:p w14:paraId="52A01F07" w14:textId="202ECEEB" w:rsidR="009217CA" w:rsidRDefault="009217CA" w:rsidP="009217CA">
      <w:pPr>
        <w:spacing w:line="360" w:lineRule="auto"/>
        <w:ind w:left="1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11 </w:t>
      </w:r>
      <w:proofErr w:type="spellStart"/>
      <w:r>
        <w:rPr>
          <w:rFonts w:ascii="Times New Roman" w:hAnsi="Times New Roman"/>
          <w:b/>
          <w:sz w:val="28"/>
        </w:rPr>
        <w:t>bodů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= </w:t>
      </w:r>
      <w:proofErr w:type="spellStart"/>
      <w:r>
        <w:rPr>
          <w:rFonts w:ascii="Times New Roman" w:hAnsi="Times New Roman"/>
          <w:b/>
          <w:sz w:val="28"/>
        </w:rPr>
        <w:t>nedostatečný</w:t>
      </w:r>
      <w:proofErr w:type="spellEnd"/>
    </w:p>
    <w:p w14:paraId="63D342B5" w14:textId="77777777" w:rsidR="009217CA" w:rsidRDefault="009217CA" w:rsidP="009217CA">
      <w:pPr>
        <w:pStyle w:val="Zkladntext"/>
        <w:spacing w:line="360" w:lineRule="auto"/>
        <w:rPr>
          <w:b/>
          <w:sz w:val="20"/>
        </w:rPr>
      </w:pPr>
    </w:p>
    <w:p w14:paraId="3AB2FA90" w14:textId="77777777" w:rsidR="009217CA" w:rsidRDefault="009217CA" w:rsidP="009217CA">
      <w:pPr>
        <w:pStyle w:val="Zkladntext"/>
        <w:rPr>
          <w:b/>
          <w:sz w:val="20"/>
        </w:rPr>
      </w:pPr>
    </w:p>
    <w:p w14:paraId="7F4333DC" w14:textId="77777777" w:rsidR="009217CA" w:rsidRDefault="009217CA" w:rsidP="009217CA">
      <w:pPr>
        <w:spacing w:before="89"/>
        <w:ind w:left="115"/>
        <w:rPr>
          <w:rFonts w:ascii="Times New Roman" w:hAnsi="Times New Roman"/>
          <w:b/>
          <w:sz w:val="28"/>
          <w:u w:val="thick"/>
        </w:rPr>
      </w:pPr>
    </w:p>
    <w:p w14:paraId="50297F0C" w14:textId="77777777" w:rsidR="009217CA" w:rsidRDefault="009217CA" w:rsidP="009217CA">
      <w:pPr>
        <w:spacing w:before="170"/>
        <w:rPr>
          <w:rFonts w:ascii="Times New Roman" w:hAnsi="Times New Roman"/>
          <w:b/>
          <w:sz w:val="28"/>
          <w:u w:val="single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Kritéria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hodnocení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ústní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zkoušky</w:t>
      </w:r>
      <w:proofErr w:type="spellEnd"/>
    </w:p>
    <w:p w14:paraId="62FBE093" w14:textId="77777777" w:rsidR="009217CA" w:rsidRDefault="009217CA" w:rsidP="009217CA">
      <w:pPr>
        <w:spacing w:before="24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ČJL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BODOVÁ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ŠKÁLA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HODNOCENÍ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ÚSTNÍ ZKOUŠKY</w:t>
      </w:r>
    </w:p>
    <w:p w14:paraId="73E352D9" w14:textId="77777777" w:rsidR="009217CA" w:rsidRDefault="009217CA" w:rsidP="009217CA">
      <w:pPr>
        <w:spacing w:before="247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Stupnice</w:t>
      </w:r>
      <w:proofErr w:type="spellEnd"/>
      <w:r>
        <w:rPr>
          <w:rFonts w:ascii="Times New Roman" w:hAnsi="Times New Roman"/>
          <w:b/>
          <w:spacing w:val="-3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hodnocení</w:t>
      </w:r>
      <w:proofErr w:type="spellEnd"/>
      <w:r>
        <w:rPr>
          <w:rFonts w:ascii="Times New Roman" w:hAnsi="Times New Roman"/>
          <w:b/>
          <w:sz w:val="28"/>
          <w:u w:val="single"/>
        </w:rPr>
        <w:t>:</w:t>
      </w:r>
    </w:p>
    <w:p w14:paraId="72EE3ACD" w14:textId="77777777" w:rsidR="009217CA" w:rsidRDefault="009217CA" w:rsidP="009217CA">
      <w:pPr>
        <w:spacing w:line="321" w:lineRule="exact"/>
        <w:ind w:left="115"/>
        <w:rPr>
          <w:rFonts w:ascii="Times New Roman" w:hAnsi="Times New Roman"/>
          <w:b/>
          <w:sz w:val="28"/>
        </w:rPr>
      </w:pPr>
    </w:p>
    <w:p w14:paraId="3852C0EF" w14:textId="77777777" w:rsidR="009217CA" w:rsidRDefault="009217CA" w:rsidP="009217CA">
      <w:pPr>
        <w:spacing w:line="321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Hranice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úspěšnosti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byla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stanovena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na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13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bodů</w:t>
      </w:r>
      <w:proofErr w:type="spellEnd"/>
      <w:r>
        <w:rPr>
          <w:rFonts w:ascii="Times New Roman" w:hAnsi="Times New Roman"/>
          <w:b/>
          <w:sz w:val="28"/>
        </w:rPr>
        <w:t>,</w:t>
      </w:r>
    </w:p>
    <w:p w14:paraId="59C07168" w14:textId="77777777" w:rsidR="009217CA" w:rsidRDefault="009217CA" w:rsidP="009217CA">
      <w:pPr>
        <w:spacing w:after="24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Maximální</w:t>
      </w:r>
      <w:proofErr w:type="spellEnd"/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počet</w:t>
      </w:r>
      <w:proofErr w:type="spellEnd"/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bodů</w:t>
      </w:r>
      <w:proofErr w:type="spellEnd"/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- 28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bodů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46CB81CA" w14:textId="77777777" w:rsidR="009217CA" w:rsidRDefault="009217CA" w:rsidP="009217CA">
      <w:pPr>
        <w:spacing w:line="360" w:lineRule="auto"/>
        <w:ind w:left="1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 – 28 </w:t>
      </w:r>
      <w:proofErr w:type="spellStart"/>
      <w:r>
        <w:rPr>
          <w:rFonts w:ascii="Times New Roman" w:hAnsi="Times New Roman"/>
          <w:b/>
          <w:sz w:val="28"/>
          <w:szCs w:val="28"/>
        </w:rPr>
        <w:t>bodů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  <w:szCs w:val="28"/>
        </w:rPr>
        <w:t>výborný</w:t>
      </w:r>
      <w:proofErr w:type="spellEnd"/>
    </w:p>
    <w:p w14:paraId="083F0884" w14:textId="77777777" w:rsidR="009217CA" w:rsidRDefault="009217CA" w:rsidP="009217CA">
      <w:pPr>
        <w:spacing w:line="360" w:lineRule="auto"/>
        <w:ind w:left="1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 – 24 </w:t>
      </w:r>
      <w:proofErr w:type="spellStart"/>
      <w:r>
        <w:rPr>
          <w:rFonts w:ascii="Times New Roman" w:hAnsi="Times New Roman"/>
          <w:b/>
          <w:sz w:val="28"/>
          <w:szCs w:val="28"/>
        </w:rPr>
        <w:t>bodů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  <w:szCs w:val="28"/>
        </w:rPr>
        <w:t>chvalitebný</w:t>
      </w:r>
      <w:proofErr w:type="spellEnd"/>
    </w:p>
    <w:p w14:paraId="7536532B" w14:textId="77777777" w:rsidR="009217CA" w:rsidRDefault="009217CA" w:rsidP="009217CA">
      <w:pPr>
        <w:spacing w:line="360" w:lineRule="auto"/>
        <w:ind w:left="1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 – 20 </w:t>
      </w:r>
      <w:proofErr w:type="spellStart"/>
      <w:r>
        <w:rPr>
          <w:rFonts w:ascii="Times New Roman" w:hAnsi="Times New Roman"/>
          <w:b/>
          <w:sz w:val="28"/>
          <w:szCs w:val="28"/>
        </w:rPr>
        <w:t>bodů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  <w:szCs w:val="28"/>
        </w:rPr>
        <w:t>dobrý</w:t>
      </w:r>
      <w:proofErr w:type="spellEnd"/>
    </w:p>
    <w:p w14:paraId="402180B2" w14:textId="77777777" w:rsidR="009217CA" w:rsidRDefault="009217CA" w:rsidP="009217CA">
      <w:pPr>
        <w:spacing w:line="360" w:lineRule="auto"/>
        <w:ind w:left="1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 – 16 </w:t>
      </w:r>
      <w:proofErr w:type="spellStart"/>
      <w:r>
        <w:rPr>
          <w:rFonts w:ascii="Times New Roman" w:hAnsi="Times New Roman"/>
          <w:b/>
          <w:sz w:val="28"/>
          <w:szCs w:val="28"/>
        </w:rPr>
        <w:t>bodů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  <w:szCs w:val="28"/>
        </w:rPr>
        <w:t>dostatečný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053120A" w14:textId="63967E5E" w:rsidR="009217CA" w:rsidRDefault="009217CA" w:rsidP="009217CA">
      <w:pPr>
        <w:spacing w:line="360" w:lineRule="auto"/>
        <w:ind w:left="113"/>
        <w:rPr>
          <w:rFonts w:ascii="Times New Roman" w:hAnsi="Times New Roman"/>
          <w:b/>
          <w:sz w:val="28"/>
          <w:u w:val="thick"/>
        </w:rPr>
      </w:pPr>
      <w:r>
        <w:rPr>
          <w:rFonts w:ascii="Times New Roman" w:hAnsi="Times New Roman"/>
          <w:b/>
          <w:sz w:val="28"/>
          <w:szCs w:val="28"/>
        </w:rPr>
        <w:t xml:space="preserve">0 – 12 </w:t>
      </w:r>
      <w:proofErr w:type="spellStart"/>
      <w:r>
        <w:rPr>
          <w:rFonts w:ascii="Times New Roman" w:hAnsi="Times New Roman"/>
          <w:b/>
          <w:sz w:val="28"/>
          <w:szCs w:val="28"/>
        </w:rPr>
        <w:t>bodů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  <w:szCs w:val="28"/>
        </w:rPr>
        <w:t>nedostatečný</w:t>
      </w:r>
      <w:proofErr w:type="spellEnd"/>
    </w:p>
    <w:p w14:paraId="1C924BF1" w14:textId="04748225" w:rsidR="000A7126" w:rsidRDefault="000A712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u w:val="thick"/>
        </w:rPr>
      </w:pPr>
      <w:r>
        <w:rPr>
          <w:rFonts w:ascii="Times New Roman" w:hAnsi="Times New Roman" w:cs="Times New Roman"/>
          <w:b/>
          <w:sz w:val="28"/>
          <w:u w:val="thick"/>
        </w:rPr>
        <w:br w:type="page"/>
      </w:r>
    </w:p>
    <w:p w14:paraId="13514185" w14:textId="2B30825E" w:rsidR="006E0A5A" w:rsidRPr="000A7126" w:rsidRDefault="006E0A5A" w:rsidP="000A7126">
      <w:pPr>
        <w:spacing w:after="120"/>
        <w:rPr>
          <w:rFonts w:ascii="Times New Roman" w:hAnsi="Times New Roman" w:cs="Times New Roman"/>
          <w:b/>
          <w:sz w:val="28"/>
          <w:szCs w:val="28"/>
          <w:u w:val="thick"/>
        </w:rPr>
      </w:pPr>
      <w:proofErr w:type="spellStart"/>
      <w:r w:rsidRPr="000A71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Ústní</w:t>
      </w:r>
      <w:proofErr w:type="spellEnd"/>
      <w:r w:rsidRPr="000A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A7126">
        <w:rPr>
          <w:rFonts w:ascii="Times New Roman" w:hAnsi="Times New Roman" w:cs="Times New Roman"/>
          <w:b/>
          <w:sz w:val="24"/>
          <w:szCs w:val="24"/>
          <w:u w:val="single"/>
        </w:rPr>
        <w:t>zkouška</w:t>
      </w:r>
      <w:proofErr w:type="spellEnd"/>
      <w:r w:rsidRPr="000A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z </w:t>
      </w:r>
      <w:proofErr w:type="spellStart"/>
      <w:r w:rsidRPr="000A7126">
        <w:rPr>
          <w:rFonts w:ascii="Times New Roman" w:hAnsi="Times New Roman" w:cs="Times New Roman"/>
          <w:b/>
          <w:sz w:val="24"/>
          <w:szCs w:val="24"/>
          <w:u w:val="single"/>
        </w:rPr>
        <w:t>českého</w:t>
      </w:r>
      <w:proofErr w:type="spellEnd"/>
      <w:r w:rsidRPr="000A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A7126">
        <w:rPr>
          <w:rFonts w:ascii="Times New Roman" w:hAnsi="Times New Roman" w:cs="Times New Roman"/>
          <w:b/>
          <w:sz w:val="24"/>
          <w:szCs w:val="24"/>
          <w:u w:val="single"/>
        </w:rPr>
        <w:t>jazyka</w:t>
      </w:r>
      <w:proofErr w:type="spellEnd"/>
      <w:r w:rsidRPr="000A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Pr="000A7126">
        <w:rPr>
          <w:rFonts w:ascii="Times New Roman" w:hAnsi="Times New Roman" w:cs="Times New Roman"/>
          <w:b/>
          <w:sz w:val="24"/>
          <w:szCs w:val="24"/>
          <w:u w:val="single"/>
        </w:rPr>
        <w:t>literatury</w:t>
      </w:r>
      <w:proofErr w:type="spellEnd"/>
    </w:p>
    <w:p w14:paraId="331FAA4C" w14:textId="23EE1E61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Ústní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zkouška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koná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před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maturitní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komisí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. V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s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rámcovým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školním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programem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jsou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vyučujícími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českého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jazyka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literatury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připraveny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pracovní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listy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s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texty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všech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děl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9217CA">
        <w:rPr>
          <w:rFonts w:ascii="Times New Roman" w:hAnsi="Times New Roman" w:cs="Times New Roman"/>
          <w:b/>
          <w:sz w:val="24"/>
          <w:szCs w:val="24"/>
        </w:rPr>
        <w:t>Kánonu</w:t>
      </w:r>
      <w:proofErr w:type="spellEnd"/>
      <w:r w:rsidRPr="00921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sz w:val="24"/>
          <w:szCs w:val="24"/>
        </w:rPr>
        <w:t>titulů</w:t>
      </w:r>
      <w:proofErr w:type="spellEnd"/>
      <w:r w:rsidRPr="009217CA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9217CA">
        <w:rPr>
          <w:rFonts w:ascii="Times New Roman" w:hAnsi="Times New Roman" w:cs="Times New Roman"/>
          <w:b/>
          <w:sz w:val="24"/>
          <w:szCs w:val="24"/>
        </w:rPr>
        <w:t>české</w:t>
      </w:r>
      <w:proofErr w:type="spellEnd"/>
      <w:r w:rsidRPr="009217C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/>
          <w:sz w:val="24"/>
          <w:szCs w:val="24"/>
        </w:rPr>
        <w:t>světové</w:t>
      </w:r>
      <w:proofErr w:type="spellEnd"/>
      <w:r w:rsidRPr="00921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sz w:val="24"/>
          <w:szCs w:val="24"/>
        </w:rPr>
        <w:t>literatury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k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ústní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maturitní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zkoušce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rozsahu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120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listů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Seznam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literárních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děl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něhož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žák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vybírá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sestavuje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škola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Minimální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celkový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počet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nabízených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literárních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děl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je 60,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horní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hranice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není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stanovena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BC09D" w14:textId="77777777" w:rsid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</w:p>
    <w:p w14:paraId="60D5073D" w14:textId="0110305B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Každý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pracovní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list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obsahuje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texty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– 1 text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umělecký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1 text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neumělecký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83A2FF" w14:textId="77777777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Žáci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losují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těchto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listů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podle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svého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vlastního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seznamu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vycházejícího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školního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Kánonu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titulů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české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světové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literatury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B2F18A" w14:textId="77777777" w:rsidR="009217CA" w:rsidRDefault="009217CA" w:rsidP="000A7126">
      <w:pPr>
        <w:tabs>
          <w:tab w:val="left" w:pos="83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B327A9" w14:textId="77777777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Seznam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žáka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obsahuje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20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vybraných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děl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podle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tabulky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následujících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pravidel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A054641" w14:textId="038B9429" w:rsidR="009217CA" w:rsidRPr="009217CA" w:rsidRDefault="009217CA" w:rsidP="009217CA">
      <w:pPr>
        <w:pStyle w:val="Odstavecseseznamem"/>
        <w:numPr>
          <w:ilvl w:val="0"/>
          <w:numId w:val="23"/>
        </w:num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Světová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česká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literatura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konce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18.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století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zastoupena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minimálně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literárními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díly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64E683" w14:textId="58FCC4FC" w:rsidR="009217CA" w:rsidRPr="009217CA" w:rsidRDefault="009217CA" w:rsidP="009217CA">
      <w:pPr>
        <w:pStyle w:val="Odstavecseseznamem"/>
        <w:numPr>
          <w:ilvl w:val="0"/>
          <w:numId w:val="23"/>
        </w:num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Světová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česká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literatura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19.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století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zastoupena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minimálně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literárními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díly</w:t>
      </w:r>
      <w:proofErr w:type="spellEnd"/>
    </w:p>
    <w:p w14:paraId="44EBDA39" w14:textId="582E7700" w:rsidR="009217CA" w:rsidRPr="009217CA" w:rsidRDefault="009217CA" w:rsidP="009217CA">
      <w:pPr>
        <w:pStyle w:val="Odstavecseseznamem"/>
        <w:numPr>
          <w:ilvl w:val="0"/>
          <w:numId w:val="23"/>
        </w:num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Světová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literatura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20. a 21.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století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zastoupena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minimálně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literárními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díly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1FA41C" w14:textId="4EA3CC0A" w:rsidR="009217CA" w:rsidRPr="009217CA" w:rsidRDefault="009217CA" w:rsidP="009217CA">
      <w:pPr>
        <w:pStyle w:val="Odstavecseseznamem"/>
        <w:numPr>
          <w:ilvl w:val="0"/>
          <w:numId w:val="23"/>
        </w:num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Česká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literatura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20. a 21.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století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zastoupena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minimálně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literárními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díly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E79321" w14:textId="1FAD3413" w:rsidR="009217CA" w:rsidRPr="009217CA" w:rsidRDefault="009217CA" w:rsidP="009217CA">
      <w:pPr>
        <w:pStyle w:val="Odstavecseseznamem"/>
        <w:numPr>
          <w:ilvl w:val="0"/>
          <w:numId w:val="23"/>
        </w:num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Další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díla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až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celkového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počtu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20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děl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pak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žáci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doplní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libovolně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školního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Kánonu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titulů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české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světové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literatury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03FB01" w14:textId="77777777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</w:p>
    <w:p w14:paraId="2DE8D0C9" w14:textId="78DF53CD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Minimálně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dvěma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literárními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díly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musí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být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seznamu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žáka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zastoupena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próza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,</w:t>
      </w:r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poezie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, drama.</w:t>
      </w:r>
    </w:p>
    <w:p w14:paraId="6A6F0CFC" w14:textId="77777777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</w:p>
    <w:p w14:paraId="579E72AE" w14:textId="0A5C433B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Seznam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žáka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může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obsahovat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maximálně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díla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jednoho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autora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11FDFA" w14:textId="77777777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</w:p>
    <w:p w14:paraId="34490BF4" w14:textId="77777777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Ústní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zkouška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českého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jazyka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literatury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trvá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nejdéle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minut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příprava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20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minut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5C68F4" w14:textId="77777777" w:rsidR="009217CA" w:rsidRPr="009217CA" w:rsidRDefault="009217CA" w:rsidP="009217CA">
      <w:pPr>
        <w:tabs>
          <w:tab w:val="left" w:pos="836"/>
        </w:tabs>
        <w:rPr>
          <w:rFonts w:ascii="Times New Roman" w:hAnsi="Times New Roman" w:cs="Times New Roman"/>
          <w:bCs/>
          <w:sz w:val="24"/>
          <w:szCs w:val="24"/>
        </w:rPr>
      </w:pPr>
    </w:p>
    <w:p w14:paraId="01334644" w14:textId="77777777" w:rsidR="009217CA" w:rsidRDefault="009217CA" w:rsidP="009217CA">
      <w:pPr>
        <w:tabs>
          <w:tab w:val="left" w:pos="836"/>
        </w:tabs>
        <w:rPr>
          <w:bCs/>
          <w:sz w:val="28"/>
          <w:szCs w:val="28"/>
        </w:rPr>
      </w:pP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Žák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při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zkoušce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prokazuje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znalost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vybraného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literárního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díla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správně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charakterizuje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neumělecký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text – viz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níže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tabulce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Struktura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Cs/>
          <w:sz w:val="24"/>
          <w:szCs w:val="24"/>
        </w:rPr>
        <w:t>ústní</w:t>
      </w:r>
      <w:proofErr w:type="spellEnd"/>
      <w:r w:rsidRPr="0092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217CA">
        <w:rPr>
          <w:rFonts w:ascii="Times New Roman" w:hAnsi="Times New Roman" w:cs="Times New Roman"/>
          <w:bCs/>
          <w:sz w:val="24"/>
          <w:szCs w:val="24"/>
        </w:rPr>
        <w:t>zkoušky</w:t>
      </w:r>
      <w:proofErr w:type="spellEnd"/>
      <w:r>
        <w:rPr>
          <w:bCs/>
          <w:sz w:val="28"/>
          <w:szCs w:val="28"/>
        </w:rPr>
        <w:t>“</w:t>
      </w:r>
      <w:proofErr w:type="gramEnd"/>
    </w:p>
    <w:p w14:paraId="271B484A" w14:textId="77777777" w:rsidR="009217CA" w:rsidRDefault="009217CA" w:rsidP="009217CA">
      <w:pPr>
        <w:widowControl/>
        <w:autoSpaceDE/>
        <w:autoSpaceDN/>
        <w:rPr>
          <w:bCs/>
          <w:sz w:val="28"/>
          <w:szCs w:val="28"/>
        </w:rPr>
        <w:sectPr w:rsidR="009217CA">
          <w:pgSz w:w="11910" w:h="16840"/>
          <w:pgMar w:top="1320" w:right="1300" w:bottom="280" w:left="1300" w:header="708" w:footer="708" w:gutter="0"/>
          <w:cols w:space="708"/>
        </w:sectPr>
      </w:pPr>
    </w:p>
    <w:p w14:paraId="0F09C6CF" w14:textId="1EC54A48" w:rsidR="001A0209" w:rsidRDefault="009217CA" w:rsidP="009217C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  <w:sectPr w:rsidR="001A0209" w:rsidSect="001A0209">
          <w:pgSz w:w="11910" w:h="16840"/>
          <w:pgMar w:top="720" w:right="720" w:bottom="720" w:left="720" w:header="708" w:footer="708" w:gutter="0"/>
          <w:cols w:space="708"/>
          <w:docGrid w:linePitch="299"/>
        </w:sect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11BF5FEF" wp14:editId="75D01B01">
            <wp:extent cx="5772150" cy="7696200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6AB0D" w14:textId="06FC5785" w:rsidR="006E0A5A" w:rsidRDefault="009217CA" w:rsidP="001A020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</w:rPr>
        <w:lastRenderedPageBreak/>
        <w:t xml:space="preserve">KRITÉRIA HODNOCENÍ ÚSTNÍ MATURITNÍ ZKOUŠKY Z ČESKÉHO JAZYKA A </w:t>
      </w:r>
      <w:proofErr w:type="gramStart"/>
      <w:r>
        <w:rPr>
          <w:rFonts w:ascii="Times New Roman" w:eastAsia="Times New Roman" w:hAnsi="Times New Roman"/>
          <w:b/>
        </w:rPr>
        <w:t xml:space="preserve">LITERATURY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(</w:t>
      </w:r>
      <w:proofErr w:type="gramEnd"/>
      <w:r>
        <w:rPr>
          <w:rFonts w:ascii="Times New Roman" w:eastAsia="Times New Roman" w:hAnsi="Times New Roman"/>
          <w:b/>
        </w:rPr>
        <w:t>VČETNĚ VNITŘNÍCH PODMÍNEK</w:t>
      </w:r>
      <w:r>
        <w:rPr>
          <w:rFonts w:ascii="Times New Roman" w:eastAsia="Times New Roman" w:hAnsi="Times New Roman"/>
          <w:b/>
          <w:noProof/>
        </w:rPr>
        <w:t xml:space="preserve"> </w:t>
      </w: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34094D0F" wp14:editId="50742E91">
            <wp:simplePos x="0" y="0"/>
            <wp:positionH relativeFrom="margin">
              <wp:posOffset>266700</wp:posOffset>
            </wp:positionH>
            <wp:positionV relativeFrom="paragraph">
              <wp:posOffset>608965</wp:posOffset>
            </wp:positionV>
            <wp:extent cx="9034292" cy="4248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92" cy="424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FE785" w14:textId="77777777" w:rsidR="001A0209" w:rsidRDefault="001A0209" w:rsidP="001A0209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  <w:sectPr w:rsidR="001A0209" w:rsidSect="001A0209"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p w14:paraId="74D18666" w14:textId="77777777" w:rsidR="009217CA" w:rsidRPr="009217CA" w:rsidRDefault="009217CA" w:rsidP="009217CA">
      <w:pPr>
        <w:rPr>
          <w:rFonts w:ascii="Times New Roman" w:eastAsiaTheme="minorHAnsi" w:hAnsi="Times New Roman" w:cs="Times New Roman"/>
          <w:sz w:val="32"/>
          <w:szCs w:val="32"/>
          <w:lang w:val="cs-CZ"/>
        </w:rPr>
      </w:pPr>
      <w:r w:rsidRPr="009217CA">
        <w:rPr>
          <w:rFonts w:ascii="Times New Roman" w:hAnsi="Times New Roman" w:cs="Times New Roman"/>
          <w:b/>
          <w:sz w:val="32"/>
          <w:szCs w:val="32"/>
        </w:rPr>
        <w:lastRenderedPageBreak/>
        <w:t>ČJL – KRITÉRIA HODNOCENÍ PÍSEMNÝCH PRACÍ</w:t>
      </w:r>
    </w:p>
    <w:p w14:paraId="251DF60F" w14:textId="77777777" w:rsidR="009217CA" w:rsidRPr="009217CA" w:rsidRDefault="009217CA" w:rsidP="009217CA">
      <w:pPr>
        <w:rPr>
          <w:rFonts w:ascii="Times New Roman" w:hAnsi="Times New Roman" w:cs="Times New Roman"/>
        </w:rPr>
      </w:pPr>
    </w:p>
    <w:p w14:paraId="097572CC" w14:textId="77777777" w:rsidR="009217CA" w:rsidRPr="009217CA" w:rsidRDefault="009217CA" w:rsidP="009217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Vytvoření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textu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podle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zadaných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kritérií</w:t>
      </w:r>
      <w:proofErr w:type="spellEnd"/>
    </w:p>
    <w:p w14:paraId="79C1AB50" w14:textId="77777777" w:rsidR="009217CA" w:rsidRPr="009217CA" w:rsidRDefault="009217CA" w:rsidP="009217CA">
      <w:pPr>
        <w:ind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1A – </w:t>
      </w:r>
      <w:proofErr w:type="spellStart"/>
      <w:r w:rsidRPr="009217CA">
        <w:rPr>
          <w:rFonts w:ascii="Times New Roman" w:hAnsi="Times New Roman" w:cs="Times New Roman"/>
        </w:rPr>
        <w:t>téma</w:t>
      </w:r>
      <w:proofErr w:type="spellEnd"/>
      <w:r w:rsidRPr="009217CA">
        <w:rPr>
          <w:rFonts w:ascii="Times New Roman" w:hAnsi="Times New Roman" w:cs="Times New Roman"/>
        </w:rPr>
        <w:t xml:space="preserve">, </w:t>
      </w:r>
      <w:proofErr w:type="spellStart"/>
      <w:r w:rsidRPr="009217CA">
        <w:rPr>
          <w:rFonts w:ascii="Times New Roman" w:hAnsi="Times New Roman" w:cs="Times New Roman"/>
        </w:rPr>
        <w:t>obsah</w:t>
      </w:r>
      <w:proofErr w:type="spellEnd"/>
    </w:p>
    <w:p w14:paraId="15D6068A" w14:textId="77777777" w:rsidR="009217CA" w:rsidRPr="009217CA" w:rsidRDefault="009217CA" w:rsidP="009217CA">
      <w:pPr>
        <w:ind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1B – </w:t>
      </w:r>
      <w:proofErr w:type="spellStart"/>
      <w:r w:rsidRPr="009217CA">
        <w:rPr>
          <w:rFonts w:ascii="Times New Roman" w:hAnsi="Times New Roman" w:cs="Times New Roman"/>
        </w:rPr>
        <w:t>komunikační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situace</w:t>
      </w:r>
      <w:proofErr w:type="spellEnd"/>
      <w:r w:rsidRPr="009217CA">
        <w:rPr>
          <w:rFonts w:ascii="Times New Roman" w:hAnsi="Times New Roman" w:cs="Times New Roman"/>
        </w:rPr>
        <w:t xml:space="preserve">, </w:t>
      </w:r>
      <w:proofErr w:type="spellStart"/>
      <w:r w:rsidRPr="009217CA">
        <w:rPr>
          <w:rFonts w:ascii="Times New Roman" w:hAnsi="Times New Roman" w:cs="Times New Roman"/>
        </w:rPr>
        <w:t>slohový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útvar</w:t>
      </w:r>
      <w:proofErr w:type="spellEnd"/>
    </w:p>
    <w:p w14:paraId="4EC593F4" w14:textId="77777777" w:rsidR="009217CA" w:rsidRPr="009217CA" w:rsidRDefault="009217CA" w:rsidP="009217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Funkční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užití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jazykových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prostředků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0CC9DDD9" w14:textId="77777777" w:rsidR="009217CA" w:rsidRPr="009217CA" w:rsidRDefault="009217CA" w:rsidP="009217CA">
      <w:pPr>
        <w:ind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2A – </w:t>
      </w:r>
      <w:proofErr w:type="spellStart"/>
      <w:r w:rsidRPr="009217CA">
        <w:rPr>
          <w:rFonts w:ascii="Times New Roman" w:hAnsi="Times New Roman" w:cs="Times New Roman"/>
        </w:rPr>
        <w:t>pravopis</w:t>
      </w:r>
      <w:proofErr w:type="spellEnd"/>
      <w:r w:rsidRPr="009217CA">
        <w:rPr>
          <w:rFonts w:ascii="Times New Roman" w:hAnsi="Times New Roman" w:cs="Times New Roman"/>
        </w:rPr>
        <w:t xml:space="preserve">, </w:t>
      </w:r>
      <w:proofErr w:type="spellStart"/>
      <w:r w:rsidRPr="009217CA">
        <w:rPr>
          <w:rFonts w:ascii="Times New Roman" w:hAnsi="Times New Roman" w:cs="Times New Roman"/>
        </w:rPr>
        <w:t>tvarosloví</w:t>
      </w:r>
      <w:proofErr w:type="spellEnd"/>
      <w:r w:rsidRPr="009217CA">
        <w:rPr>
          <w:rFonts w:ascii="Times New Roman" w:hAnsi="Times New Roman" w:cs="Times New Roman"/>
        </w:rPr>
        <w:t xml:space="preserve"> a </w:t>
      </w:r>
      <w:proofErr w:type="spellStart"/>
      <w:r w:rsidRPr="009217CA">
        <w:rPr>
          <w:rFonts w:ascii="Times New Roman" w:hAnsi="Times New Roman" w:cs="Times New Roman"/>
        </w:rPr>
        <w:t>slovotvorba</w:t>
      </w:r>
      <w:proofErr w:type="spellEnd"/>
    </w:p>
    <w:p w14:paraId="37507804" w14:textId="77777777" w:rsidR="009217CA" w:rsidRPr="009217CA" w:rsidRDefault="009217CA" w:rsidP="009217CA">
      <w:pPr>
        <w:ind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2B – </w:t>
      </w:r>
      <w:proofErr w:type="spellStart"/>
      <w:r w:rsidRPr="009217CA">
        <w:rPr>
          <w:rFonts w:ascii="Times New Roman" w:hAnsi="Times New Roman" w:cs="Times New Roman"/>
        </w:rPr>
        <w:t>lexikum</w:t>
      </w:r>
      <w:proofErr w:type="spellEnd"/>
      <w:r w:rsidRPr="009217CA">
        <w:rPr>
          <w:rFonts w:ascii="Times New Roman" w:hAnsi="Times New Roman" w:cs="Times New Roman"/>
        </w:rPr>
        <w:t>:</w:t>
      </w:r>
    </w:p>
    <w:p w14:paraId="25191569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• </w:t>
      </w:r>
      <w:proofErr w:type="spellStart"/>
      <w:r w:rsidRPr="009217CA">
        <w:rPr>
          <w:rFonts w:ascii="Times New Roman" w:hAnsi="Times New Roman" w:cs="Times New Roman"/>
        </w:rPr>
        <w:t>adekvátnost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jazykových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prostředků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vzhledem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ke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komunikační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situaci</w:t>
      </w:r>
      <w:proofErr w:type="spellEnd"/>
      <w:r w:rsidRPr="009217CA">
        <w:rPr>
          <w:rFonts w:ascii="Times New Roman" w:hAnsi="Times New Roman" w:cs="Times New Roman"/>
        </w:rPr>
        <w:t xml:space="preserve"> / </w:t>
      </w:r>
      <w:proofErr w:type="spellStart"/>
      <w:r w:rsidRPr="009217CA">
        <w:rPr>
          <w:rFonts w:ascii="Times New Roman" w:hAnsi="Times New Roman" w:cs="Times New Roman"/>
        </w:rPr>
        <w:t>slohovému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útvaru</w:t>
      </w:r>
      <w:proofErr w:type="spellEnd"/>
    </w:p>
    <w:p w14:paraId="4E571C75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• </w:t>
      </w:r>
      <w:proofErr w:type="spellStart"/>
      <w:r w:rsidRPr="009217CA">
        <w:rPr>
          <w:rFonts w:ascii="Times New Roman" w:hAnsi="Times New Roman" w:cs="Times New Roman"/>
        </w:rPr>
        <w:t>použití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pojmenování</w:t>
      </w:r>
      <w:proofErr w:type="spellEnd"/>
      <w:r w:rsidRPr="009217CA">
        <w:rPr>
          <w:rFonts w:ascii="Times New Roman" w:hAnsi="Times New Roman" w:cs="Times New Roman"/>
        </w:rPr>
        <w:t xml:space="preserve"> v </w:t>
      </w:r>
      <w:proofErr w:type="spellStart"/>
      <w:r w:rsidRPr="009217CA">
        <w:rPr>
          <w:rFonts w:ascii="Times New Roman" w:hAnsi="Times New Roman" w:cs="Times New Roman"/>
        </w:rPr>
        <w:t>odpovídajícím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významu</w:t>
      </w:r>
      <w:proofErr w:type="spellEnd"/>
    </w:p>
    <w:p w14:paraId="7EEBA0FF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• </w:t>
      </w:r>
      <w:proofErr w:type="spellStart"/>
      <w:r w:rsidRPr="009217CA">
        <w:rPr>
          <w:rFonts w:ascii="Times New Roman" w:hAnsi="Times New Roman" w:cs="Times New Roman"/>
        </w:rPr>
        <w:t>šíře</w:t>
      </w:r>
      <w:proofErr w:type="spellEnd"/>
      <w:r w:rsidRPr="009217CA">
        <w:rPr>
          <w:rFonts w:ascii="Times New Roman" w:hAnsi="Times New Roman" w:cs="Times New Roman"/>
        </w:rPr>
        <w:t xml:space="preserve"> a </w:t>
      </w:r>
      <w:proofErr w:type="spellStart"/>
      <w:r w:rsidRPr="009217CA">
        <w:rPr>
          <w:rFonts w:ascii="Times New Roman" w:hAnsi="Times New Roman" w:cs="Times New Roman"/>
        </w:rPr>
        <w:t>pestrost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slovní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zásoby</w:t>
      </w:r>
      <w:proofErr w:type="spellEnd"/>
    </w:p>
    <w:p w14:paraId="308C5771" w14:textId="77777777" w:rsidR="009217CA" w:rsidRPr="009217CA" w:rsidRDefault="009217CA" w:rsidP="009217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Syntaktická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kompoziční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výstavba</w:t>
      </w:r>
      <w:proofErr w:type="spellEnd"/>
      <w:r w:rsidRPr="00921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7CA">
        <w:rPr>
          <w:rFonts w:ascii="Times New Roman" w:hAnsi="Times New Roman" w:cs="Times New Roman"/>
          <w:b/>
          <w:bCs/>
          <w:sz w:val="24"/>
          <w:szCs w:val="24"/>
        </w:rPr>
        <w:t>textu</w:t>
      </w:r>
      <w:proofErr w:type="spellEnd"/>
    </w:p>
    <w:p w14:paraId="130346D2" w14:textId="77777777" w:rsidR="009217CA" w:rsidRPr="009217CA" w:rsidRDefault="009217CA" w:rsidP="009217CA">
      <w:pPr>
        <w:ind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3A – </w:t>
      </w:r>
      <w:proofErr w:type="spellStart"/>
      <w:r w:rsidRPr="009217CA">
        <w:rPr>
          <w:rFonts w:ascii="Times New Roman" w:hAnsi="Times New Roman" w:cs="Times New Roman"/>
        </w:rPr>
        <w:t>větná</w:t>
      </w:r>
      <w:proofErr w:type="spellEnd"/>
      <w:r w:rsidRPr="009217CA">
        <w:rPr>
          <w:rFonts w:ascii="Times New Roman" w:hAnsi="Times New Roman" w:cs="Times New Roman"/>
        </w:rPr>
        <w:t xml:space="preserve"> syntax, </w:t>
      </w:r>
      <w:proofErr w:type="spellStart"/>
      <w:r w:rsidRPr="009217CA">
        <w:rPr>
          <w:rFonts w:ascii="Times New Roman" w:hAnsi="Times New Roman" w:cs="Times New Roman"/>
        </w:rPr>
        <w:t>textová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koheze</w:t>
      </w:r>
      <w:proofErr w:type="spellEnd"/>
      <w:r w:rsidRPr="009217CA">
        <w:rPr>
          <w:rFonts w:ascii="Times New Roman" w:hAnsi="Times New Roman" w:cs="Times New Roman"/>
        </w:rPr>
        <w:t>:</w:t>
      </w:r>
    </w:p>
    <w:p w14:paraId="7FC0A5AD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• </w:t>
      </w:r>
      <w:proofErr w:type="spellStart"/>
      <w:r w:rsidRPr="009217CA">
        <w:rPr>
          <w:rFonts w:ascii="Times New Roman" w:hAnsi="Times New Roman" w:cs="Times New Roman"/>
        </w:rPr>
        <w:t>výstavba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větných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celků</w:t>
      </w:r>
      <w:proofErr w:type="spellEnd"/>
    </w:p>
    <w:p w14:paraId="1CA0D151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• </w:t>
      </w:r>
      <w:proofErr w:type="spellStart"/>
      <w:r w:rsidRPr="009217CA">
        <w:rPr>
          <w:rFonts w:ascii="Times New Roman" w:hAnsi="Times New Roman" w:cs="Times New Roman"/>
        </w:rPr>
        <w:t>odkazování</w:t>
      </w:r>
      <w:proofErr w:type="spellEnd"/>
      <w:r w:rsidRPr="009217CA">
        <w:rPr>
          <w:rFonts w:ascii="Times New Roman" w:hAnsi="Times New Roman" w:cs="Times New Roman"/>
        </w:rPr>
        <w:t xml:space="preserve"> v </w:t>
      </w:r>
      <w:proofErr w:type="spellStart"/>
      <w:r w:rsidRPr="009217CA">
        <w:rPr>
          <w:rFonts w:ascii="Times New Roman" w:hAnsi="Times New Roman" w:cs="Times New Roman"/>
        </w:rPr>
        <w:t>textu</w:t>
      </w:r>
      <w:proofErr w:type="spellEnd"/>
    </w:p>
    <w:p w14:paraId="608AC074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• </w:t>
      </w:r>
      <w:proofErr w:type="spellStart"/>
      <w:r w:rsidRPr="009217CA">
        <w:rPr>
          <w:rFonts w:ascii="Times New Roman" w:hAnsi="Times New Roman" w:cs="Times New Roman"/>
        </w:rPr>
        <w:t>prostředky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textové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návaznosti</w:t>
      </w:r>
      <w:proofErr w:type="spellEnd"/>
    </w:p>
    <w:p w14:paraId="46060C8A" w14:textId="77777777" w:rsidR="009217CA" w:rsidRPr="009217CA" w:rsidRDefault="009217CA" w:rsidP="009217CA">
      <w:pPr>
        <w:ind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3B – </w:t>
      </w:r>
      <w:proofErr w:type="spellStart"/>
      <w:r w:rsidRPr="009217CA">
        <w:rPr>
          <w:rFonts w:ascii="Times New Roman" w:hAnsi="Times New Roman" w:cs="Times New Roman"/>
        </w:rPr>
        <w:t>nadvětná</w:t>
      </w:r>
      <w:proofErr w:type="spellEnd"/>
      <w:r w:rsidRPr="009217CA">
        <w:rPr>
          <w:rFonts w:ascii="Times New Roman" w:hAnsi="Times New Roman" w:cs="Times New Roman"/>
        </w:rPr>
        <w:t xml:space="preserve"> syntax, </w:t>
      </w:r>
      <w:proofErr w:type="spellStart"/>
      <w:r w:rsidRPr="009217CA">
        <w:rPr>
          <w:rFonts w:ascii="Times New Roman" w:hAnsi="Times New Roman" w:cs="Times New Roman"/>
        </w:rPr>
        <w:t>koherence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textu</w:t>
      </w:r>
      <w:proofErr w:type="spellEnd"/>
      <w:r w:rsidRPr="009217CA">
        <w:rPr>
          <w:rFonts w:ascii="Times New Roman" w:hAnsi="Times New Roman" w:cs="Times New Roman"/>
        </w:rPr>
        <w:t>:</w:t>
      </w:r>
    </w:p>
    <w:p w14:paraId="711BE146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>•</w:t>
      </w:r>
      <w:proofErr w:type="spellStart"/>
      <w:r w:rsidRPr="009217CA">
        <w:rPr>
          <w:rFonts w:ascii="Times New Roman" w:hAnsi="Times New Roman" w:cs="Times New Roman"/>
        </w:rPr>
        <w:t>kompozice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textu</w:t>
      </w:r>
      <w:proofErr w:type="spellEnd"/>
    </w:p>
    <w:p w14:paraId="559E1DC9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>•</w:t>
      </w:r>
      <w:proofErr w:type="spellStart"/>
      <w:r w:rsidRPr="009217CA">
        <w:rPr>
          <w:rFonts w:ascii="Times New Roman" w:hAnsi="Times New Roman" w:cs="Times New Roman"/>
        </w:rPr>
        <w:t>strukturovanost</w:t>
      </w:r>
      <w:proofErr w:type="spellEnd"/>
      <w:r w:rsidRPr="009217CA">
        <w:rPr>
          <w:rFonts w:ascii="Times New Roman" w:hAnsi="Times New Roman" w:cs="Times New Roman"/>
        </w:rPr>
        <w:t xml:space="preserve"> a </w:t>
      </w:r>
      <w:proofErr w:type="spellStart"/>
      <w:r w:rsidRPr="009217CA">
        <w:rPr>
          <w:rFonts w:ascii="Times New Roman" w:hAnsi="Times New Roman" w:cs="Times New Roman"/>
        </w:rPr>
        <w:t>členění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textu</w:t>
      </w:r>
      <w:proofErr w:type="spellEnd"/>
    </w:p>
    <w:p w14:paraId="2DE97C77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 xml:space="preserve">• </w:t>
      </w:r>
      <w:proofErr w:type="spellStart"/>
      <w:r w:rsidRPr="009217CA">
        <w:rPr>
          <w:rFonts w:ascii="Times New Roman" w:hAnsi="Times New Roman" w:cs="Times New Roman"/>
        </w:rPr>
        <w:t>soudržnost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textu</w:t>
      </w:r>
      <w:proofErr w:type="spellEnd"/>
    </w:p>
    <w:p w14:paraId="7158AFE7" w14:textId="77777777" w:rsidR="009217CA" w:rsidRPr="009217CA" w:rsidRDefault="009217CA" w:rsidP="009217CA">
      <w:pPr>
        <w:ind w:left="708" w:firstLine="708"/>
        <w:rPr>
          <w:rFonts w:ascii="Times New Roman" w:hAnsi="Times New Roman" w:cs="Times New Roman"/>
        </w:rPr>
      </w:pPr>
      <w:r w:rsidRPr="009217CA">
        <w:rPr>
          <w:rFonts w:ascii="Times New Roman" w:hAnsi="Times New Roman" w:cs="Times New Roman"/>
        </w:rPr>
        <w:t>•</w:t>
      </w:r>
      <w:proofErr w:type="spellStart"/>
      <w:r w:rsidRPr="009217CA">
        <w:rPr>
          <w:rFonts w:ascii="Times New Roman" w:hAnsi="Times New Roman" w:cs="Times New Roman"/>
        </w:rPr>
        <w:t>způsob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vedení</w:t>
      </w:r>
      <w:proofErr w:type="spellEnd"/>
      <w:r w:rsidRPr="009217CA">
        <w:rPr>
          <w:rFonts w:ascii="Times New Roman" w:hAnsi="Times New Roman" w:cs="Times New Roman"/>
        </w:rPr>
        <w:t xml:space="preserve"> </w:t>
      </w:r>
      <w:proofErr w:type="spellStart"/>
      <w:r w:rsidRPr="009217CA">
        <w:rPr>
          <w:rFonts w:ascii="Times New Roman" w:hAnsi="Times New Roman" w:cs="Times New Roman"/>
        </w:rPr>
        <w:t>argumentace</w:t>
      </w:r>
      <w:proofErr w:type="spellEnd"/>
    </w:p>
    <w:p w14:paraId="4DBA0A05" w14:textId="77777777" w:rsidR="001A0209" w:rsidRDefault="001A0209" w:rsidP="001A0209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2CA43E" w14:textId="40851D18" w:rsidR="00761E83" w:rsidRPr="001A0209" w:rsidRDefault="00761E83" w:rsidP="001A0209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  <w:sectPr w:rsidR="00761E83" w:rsidRPr="001A0209" w:rsidSect="001A0209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60"/>
        <w:gridCol w:w="120"/>
        <w:gridCol w:w="100"/>
        <w:gridCol w:w="2220"/>
        <w:gridCol w:w="120"/>
        <w:gridCol w:w="100"/>
        <w:gridCol w:w="2220"/>
        <w:gridCol w:w="120"/>
        <w:gridCol w:w="100"/>
        <w:gridCol w:w="2220"/>
        <w:gridCol w:w="120"/>
        <w:gridCol w:w="100"/>
        <w:gridCol w:w="2340"/>
        <w:gridCol w:w="100"/>
        <w:gridCol w:w="2220"/>
        <w:gridCol w:w="120"/>
        <w:gridCol w:w="80"/>
        <w:gridCol w:w="2380"/>
      </w:tblGrid>
      <w:tr w:rsidR="009217CA" w14:paraId="6A740BA1" w14:textId="77777777" w:rsidTr="00DD3A74">
        <w:trPr>
          <w:trHeight w:val="244"/>
        </w:trPr>
        <w:tc>
          <w:tcPr>
            <w:tcW w:w="100" w:type="dxa"/>
            <w:shd w:val="clear" w:color="auto" w:fill="auto"/>
            <w:vAlign w:val="bottom"/>
          </w:tcPr>
          <w:p w14:paraId="5F92EDE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2BCA4E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A0E4B4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6A4F6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674611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9BD2D7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86B33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F95C4D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FACEB4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CB031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241A22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AF7940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F7B2A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78D9B4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E8B51E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1D2EE7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412ADA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9C036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4B3C7C29" w14:textId="77777777" w:rsidR="009217CA" w:rsidRDefault="009217CA" w:rsidP="00DD3A74">
            <w:pPr>
              <w:spacing w:line="0" w:lineRule="atLeast"/>
              <w:ind w:left="440"/>
              <w:rPr>
                <w:rFonts w:ascii="Tahoma" w:eastAsia="Tahoma" w:hAnsi="Tahoma"/>
                <w:w w:val="99"/>
                <w:sz w:val="17"/>
              </w:rPr>
            </w:pPr>
          </w:p>
        </w:tc>
      </w:tr>
      <w:tr w:rsidR="009217CA" w14:paraId="477BCAA7" w14:textId="77777777" w:rsidTr="00DD3A74">
        <w:trPr>
          <w:trHeight w:val="377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EF1E6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6EBD2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C13B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CDA2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9C40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1899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96D2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8C790E" w14:textId="77777777" w:rsidR="009217CA" w:rsidRDefault="009217CA" w:rsidP="00DD3A74">
            <w:pPr>
              <w:spacing w:line="0" w:lineRule="atLeast"/>
              <w:ind w:left="1820"/>
              <w:rPr>
                <w:b/>
                <w:sz w:val="24"/>
              </w:rPr>
            </w:pPr>
            <w:r>
              <w:rPr>
                <w:b/>
                <w:sz w:val="24"/>
              </w:rPr>
              <w:t>ČJL – BODOVÁ ŠKÁLA HODNOCENÍ PÍSEMNÝCH PRACÍ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D07C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EFE9C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96A7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7116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538E0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17CA" w14:paraId="7A078501" w14:textId="77777777" w:rsidTr="00DD3A74">
        <w:trPr>
          <w:trHeight w:val="28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14:paraId="731A400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14:paraId="51176B2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0A7718A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15F8A15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7E518F8A" w14:textId="77777777" w:rsidR="009217CA" w:rsidRDefault="009217CA" w:rsidP="00DD3A74">
            <w:pPr>
              <w:spacing w:line="280" w:lineRule="exact"/>
              <w:ind w:left="104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19FCAFA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0DEB395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14047842" w14:textId="77777777" w:rsidR="009217CA" w:rsidRDefault="009217CA" w:rsidP="00DD3A74">
            <w:pPr>
              <w:spacing w:line="280" w:lineRule="exact"/>
              <w:ind w:left="104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0A863CC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5AD6EFC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02BA137E" w14:textId="77777777" w:rsidR="009217CA" w:rsidRDefault="009217CA" w:rsidP="00DD3A74">
            <w:pPr>
              <w:spacing w:line="280" w:lineRule="exact"/>
              <w:ind w:left="10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378A8CF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594E781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3261AFBF" w14:textId="77777777" w:rsidR="009217CA" w:rsidRDefault="009217CA" w:rsidP="00DD3A74">
            <w:pPr>
              <w:spacing w:line="280" w:lineRule="exact"/>
              <w:ind w:left="10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689FFE5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5CEE16AA" w14:textId="77777777" w:rsidR="009217CA" w:rsidRDefault="009217CA" w:rsidP="00DD3A74">
            <w:pPr>
              <w:spacing w:line="280" w:lineRule="exact"/>
              <w:ind w:left="104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34E872A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5482D33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39EDFCC9" w14:textId="77777777" w:rsidR="009217CA" w:rsidRDefault="009217CA" w:rsidP="00DD3A74">
            <w:pPr>
              <w:spacing w:line="280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217CA" w14:paraId="29C5C83F" w14:textId="77777777" w:rsidTr="00DD3A74">
        <w:trPr>
          <w:trHeight w:val="17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D867D5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 w:val="restart"/>
            <w:shd w:val="clear" w:color="auto" w:fill="00B0F0"/>
            <w:vAlign w:val="bottom"/>
          </w:tcPr>
          <w:p w14:paraId="7B831D63" w14:textId="77777777" w:rsidR="009217CA" w:rsidRDefault="009217CA" w:rsidP="00DD3A74">
            <w:pPr>
              <w:spacing w:line="280" w:lineRule="exact"/>
              <w:rPr>
                <w:b/>
                <w:sz w:val="24"/>
                <w:shd w:val="clear" w:color="auto" w:fill="00B0F0"/>
              </w:rPr>
            </w:pPr>
            <w:r>
              <w:rPr>
                <w:b/>
                <w:sz w:val="24"/>
                <w:shd w:val="clear" w:color="auto" w:fill="00B0F0"/>
              </w:rPr>
              <w:t>1A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00B544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DADF93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63DCA4F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se </w:t>
            </w:r>
            <w:proofErr w:type="spellStart"/>
            <w:r>
              <w:rPr>
                <w:b/>
                <w:sz w:val="15"/>
              </w:rPr>
              <w:t>nevztahuje</w:t>
            </w:r>
            <w:proofErr w:type="spellEnd"/>
            <w:r>
              <w:rPr>
                <w:b/>
                <w:sz w:val="15"/>
              </w:rPr>
              <w:t xml:space="preserve"> k </w:t>
            </w:r>
            <w:proofErr w:type="spellStart"/>
            <w:r>
              <w:rPr>
                <w:b/>
                <w:sz w:val="15"/>
              </w:rPr>
              <w:t>zadanému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6F5C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38F3B7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8E92737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se od </w:t>
            </w:r>
            <w:proofErr w:type="spellStart"/>
            <w:r>
              <w:rPr>
                <w:b/>
                <w:sz w:val="15"/>
              </w:rPr>
              <w:t>zadaného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tématu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21A6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0CE9A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56D1AC3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se od </w:t>
            </w:r>
            <w:proofErr w:type="spellStart"/>
            <w:r>
              <w:rPr>
                <w:b/>
                <w:sz w:val="15"/>
              </w:rPr>
              <w:t>zadaného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tématu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89C4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80502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F7B0E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odpovídá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3C7072D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0F3A3FD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</w:t>
            </w:r>
            <w:proofErr w:type="spellStart"/>
            <w:r>
              <w:rPr>
                <w:b/>
                <w:sz w:val="15"/>
              </w:rPr>
              <w:t>odpovídá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zadanému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tématu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6E59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E03CDE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E8874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</w:t>
            </w:r>
            <w:proofErr w:type="spellStart"/>
            <w:r>
              <w:rPr>
                <w:b/>
                <w:sz w:val="15"/>
              </w:rPr>
              <w:t>plně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odpovídá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zadanému</w:t>
            </w:r>
            <w:proofErr w:type="spellEnd"/>
          </w:p>
        </w:tc>
      </w:tr>
      <w:tr w:rsidR="009217CA" w14:paraId="46CCFF61" w14:textId="77777777" w:rsidTr="00DD3A74">
        <w:trPr>
          <w:trHeight w:val="10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39FE75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vMerge/>
            <w:shd w:val="clear" w:color="auto" w:fill="00B0F0"/>
            <w:vAlign w:val="bottom"/>
          </w:tcPr>
          <w:p w14:paraId="487AAEE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2594938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ECAA6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45526E76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tématu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4896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F8C4E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37A7D05A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podstatně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odklání</w:t>
            </w:r>
            <w:proofErr w:type="spellEnd"/>
            <w:r>
              <w:rPr>
                <w:b/>
                <w:sz w:val="15"/>
              </w:rPr>
              <w:t xml:space="preserve"> a/</w:t>
            </w:r>
            <w:proofErr w:type="spellStart"/>
            <w:r>
              <w:rPr>
                <w:b/>
                <w:sz w:val="15"/>
              </w:rPr>
              <w:t>nebo</w:t>
            </w:r>
            <w:proofErr w:type="spellEnd"/>
            <w:r>
              <w:rPr>
                <w:b/>
                <w:sz w:val="15"/>
              </w:rPr>
              <w:t xml:space="preserve"> je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0EA2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452E13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1A978E32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některých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pasážích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odklání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6CE0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8A054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88958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zadanému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tématu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zároveň</w:t>
            </w:r>
            <w:proofErr w:type="spellEnd"/>
            <w:r>
              <w:rPr>
                <w:b/>
                <w:sz w:val="15"/>
              </w:rPr>
              <w:t xml:space="preserve"> je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6B9E30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6447C9F4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 </w:t>
            </w:r>
            <w:proofErr w:type="spellStart"/>
            <w:r>
              <w:rPr>
                <w:b/>
                <w:sz w:val="15"/>
              </w:rPr>
              <w:t>zároveň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téma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zpracováno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B6EE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479946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E9453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tématu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zároveň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téma</w:t>
            </w:r>
            <w:proofErr w:type="spellEnd"/>
          </w:p>
        </w:tc>
      </w:tr>
      <w:tr w:rsidR="009217CA" w14:paraId="608369CD" w14:textId="77777777" w:rsidTr="00DD3A74">
        <w:trPr>
          <w:trHeight w:val="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16E142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370866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855DA0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99E01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5A377A6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F680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25DD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77A0407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6894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5D0D2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ACDAED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A222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BC67F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E357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8701D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F5F1BA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4C17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76FC0D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699B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217CA" w14:paraId="7F6B8895" w14:textId="77777777" w:rsidTr="00DD3A74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C7ECE6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17C0A1E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40FF10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9DCE9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B0C44A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2E94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AAB35B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5384B73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téma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zpracováno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povrchně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36DC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87D79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F679E32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a/</w:t>
            </w:r>
            <w:proofErr w:type="spellStart"/>
            <w:r>
              <w:rPr>
                <w:b/>
                <w:sz w:val="15"/>
              </w:rPr>
              <w:t>nebo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některé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textové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C96E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AA5818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78DBB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téma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zpracováno</w:t>
            </w:r>
            <w:proofErr w:type="spellEnd"/>
            <w:r>
              <w:rPr>
                <w:b/>
                <w:sz w:val="15"/>
              </w:rPr>
              <w:t xml:space="preserve"> 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21B52FC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EF6ADE6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funkčně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A2AC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C795B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778A2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zpracováno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plně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funkčně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3881DC95" w14:textId="77777777" w:rsidTr="00DD3A74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5B63C3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1D3CBA9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DCEA8F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34E67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47A622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48D3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7989E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AAB915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2D80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57155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CDB2B89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pasáže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povrchní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1FAB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59B1C9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385FF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funkčně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E585E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F331BE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26FD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C488B4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4014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217CA" w14:paraId="1C0CD62D" w14:textId="77777777" w:rsidTr="00DD3A74">
        <w:trPr>
          <w:trHeight w:val="12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14:paraId="68F8072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14:paraId="0E37913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04CB360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E4DA8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1208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A861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A6C1B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1C35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0069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8F5B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65B4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93DD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622A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CD17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ED7A4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79F0A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138B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B9915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A37D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217CA" w14:paraId="67566A34" w14:textId="77777777" w:rsidTr="00DD3A74">
        <w:trPr>
          <w:trHeight w:val="17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3381302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 w:val="restart"/>
            <w:shd w:val="clear" w:color="auto" w:fill="00B0F0"/>
            <w:vAlign w:val="bottom"/>
          </w:tcPr>
          <w:p w14:paraId="7E2002CE" w14:textId="77777777" w:rsidR="009217CA" w:rsidRDefault="009217CA" w:rsidP="00DD3A74">
            <w:pPr>
              <w:spacing w:line="278" w:lineRule="exact"/>
              <w:rPr>
                <w:b/>
                <w:sz w:val="24"/>
                <w:shd w:val="clear" w:color="auto" w:fill="00B0F0"/>
              </w:rPr>
            </w:pPr>
            <w:r>
              <w:rPr>
                <w:b/>
                <w:sz w:val="24"/>
                <w:shd w:val="clear" w:color="auto" w:fill="00B0F0"/>
              </w:rPr>
              <w:t>1B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2D1888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12A439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D707C4E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</w:t>
            </w:r>
            <w:proofErr w:type="spellStart"/>
            <w:r>
              <w:rPr>
                <w:b/>
                <w:sz w:val="15"/>
              </w:rPr>
              <w:t>prokazatelně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nevykazuje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DA4D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8A74C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8ADA1A5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</w:t>
            </w:r>
            <w:proofErr w:type="spellStart"/>
            <w:r>
              <w:rPr>
                <w:b/>
                <w:sz w:val="15"/>
              </w:rPr>
              <w:t>vykazuje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značné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F241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DB938F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5CB19B2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</w:t>
            </w:r>
            <w:proofErr w:type="spellStart"/>
            <w:r>
              <w:rPr>
                <w:b/>
                <w:sz w:val="15"/>
              </w:rPr>
              <w:t>vykazuje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5A3E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8D670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735EB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odpovídá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zadané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6A9C23D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3176359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</w:t>
            </w:r>
            <w:proofErr w:type="spellStart"/>
            <w:r>
              <w:rPr>
                <w:b/>
                <w:sz w:val="15"/>
              </w:rPr>
              <w:t>odpovídá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zadané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AECF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C71192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E7C60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</w:t>
            </w:r>
            <w:proofErr w:type="spellStart"/>
            <w:r>
              <w:rPr>
                <w:b/>
                <w:sz w:val="15"/>
              </w:rPr>
              <w:t>plně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odpovídá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zadané</w:t>
            </w:r>
            <w:proofErr w:type="spellEnd"/>
          </w:p>
        </w:tc>
      </w:tr>
      <w:tr w:rsidR="009217CA" w14:paraId="221516CA" w14:textId="77777777" w:rsidTr="00DD3A74">
        <w:trPr>
          <w:trHeight w:val="10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9354C7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vMerge/>
            <w:shd w:val="clear" w:color="auto" w:fill="00B0F0"/>
            <w:vAlign w:val="bottom"/>
          </w:tcPr>
          <w:p w14:paraId="0CC4646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654D7DB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DDBB3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1D630020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charakteristiky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zadaného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útvaru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87D6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BEBD1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5A6906E0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k </w:t>
            </w:r>
            <w:proofErr w:type="spellStart"/>
            <w:r>
              <w:rPr>
                <w:b/>
                <w:sz w:val="15"/>
              </w:rPr>
              <w:t>zadané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komunikační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9B25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7A995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1459056F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k </w:t>
            </w:r>
            <w:proofErr w:type="spellStart"/>
            <w:r>
              <w:rPr>
                <w:b/>
                <w:sz w:val="15"/>
              </w:rPr>
              <w:t>zadané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komunikační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2259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D95A3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6BE94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komunikační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situaci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zadanému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75AA225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1AF50129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komunikační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situaci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zadanému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A3E5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9773FA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23A58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komunikační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situaci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zadanému</w:t>
            </w:r>
            <w:proofErr w:type="spellEnd"/>
          </w:p>
        </w:tc>
      </w:tr>
      <w:tr w:rsidR="009217CA" w14:paraId="3C2C9579" w14:textId="77777777" w:rsidTr="00DD3A74">
        <w:trPr>
          <w:trHeight w:val="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1E180E8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1BF27EB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0F4810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07EDF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6E4134E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7A53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A8F47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76B80EE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106F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4160BF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7CD6372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EE25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30E9B6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C3F7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DCBA70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68D469F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3586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D92DEB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75CB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217CA" w14:paraId="28954FEC" w14:textId="77777777" w:rsidTr="00DD3A74">
        <w:trPr>
          <w:trHeight w:val="18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156F174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61DBD95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A2E292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ECFC9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9A2A3F1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 </w:t>
            </w:r>
            <w:proofErr w:type="spellStart"/>
            <w:r>
              <w:rPr>
                <w:b/>
                <w:sz w:val="15"/>
              </w:rPr>
              <w:t>reaguje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jiné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vymezení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816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D0F0CB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56881D5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situaci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zadanému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útvaru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993D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B928D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460D7D7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situaci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zadanému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útvaru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4FFC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C14D69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88D1D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útvaru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9CA3E7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ECC4103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útvaru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6F6B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94AB0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1AA0B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útvaru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794B476D" w14:textId="77777777" w:rsidTr="00DD3A74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327E8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2CFFFF5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3F39AE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38A68C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FE2AAFB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komunikační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situace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62F5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139D8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E8F64B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69E9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CDBFF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44B70A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CA5E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E591D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7E55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C6932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607F06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E399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61358A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CC48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217CA" w14:paraId="69723155" w14:textId="77777777" w:rsidTr="00DD3A74">
        <w:trPr>
          <w:trHeight w:val="1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14:paraId="5800142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14:paraId="1611602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33A27F0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0E91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C04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6625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777F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62798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D035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D6E00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5D2CD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DBB6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A1D2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E363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13BBC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1746D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56A8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D41D9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F5F2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217CA" w14:paraId="72C26DCC" w14:textId="77777777" w:rsidTr="00DD3A74">
        <w:trPr>
          <w:trHeight w:val="18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5CDB85B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vMerge w:val="restart"/>
            <w:shd w:val="clear" w:color="auto" w:fill="00B0F0"/>
            <w:vAlign w:val="bottom"/>
          </w:tcPr>
          <w:p w14:paraId="6CA660CD" w14:textId="77777777" w:rsidR="009217CA" w:rsidRDefault="009217CA" w:rsidP="00DD3A74">
            <w:pPr>
              <w:spacing w:line="287" w:lineRule="exact"/>
              <w:rPr>
                <w:b/>
                <w:sz w:val="24"/>
                <w:shd w:val="clear" w:color="auto" w:fill="00B0F0"/>
              </w:rPr>
            </w:pPr>
            <w:r>
              <w:rPr>
                <w:b/>
                <w:sz w:val="24"/>
                <w:shd w:val="clear" w:color="auto" w:fill="00B0F0"/>
              </w:rPr>
              <w:t>2A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5DC7AB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5C2A5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8D09151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Pravopisné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tvaroslovné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377C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F65B8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422A5F6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Pravopisné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tvaroslovné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5864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3CA58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FA65F04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Pravopisné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tvaroslovné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800C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62DAD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1359A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Pravopisné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tvaroslovné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7F223F3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FDF2A5E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Pravopisné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tvaroslovné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943D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45BA9C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E077F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Pravopisné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tvaroslovné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</w:p>
        </w:tc>
      </w:tr>
      <w:tr w:rsidR="009217CA" w14:paraId="281472CE" w14:textId="77777777" w:rsidTr="00DD3A74">
        <w:trPr>
          <w:trHeight w:val="10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7FB231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shd w:val="clear" w:color="auto" w:fill="00B0F0"/>
            <w:vAlign w:val="bottom"/>
          </w:tcPr>
          <w:p w14:paraId="687D3C0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2774FE9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E5787C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0EFFA0A0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 </w:t>
            </w: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vysoké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míře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1E5B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C96F4F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5640DD95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 </w:t>
            </w: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větší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míře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170E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DD5043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60108C72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 </w:t>
            </w: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často</w:t>
            </w:r>
            <w:proofErr w:type="spellEnd"/>
            <w:r>
              <w:rPr>
                <w:b/>
                <w:sz w:val="15"/>
              </w:rPr>
              <w:t xml:space="preserve"> (6-7 </w:t>
            </w:r>
            <w:proofErr w:type="spellStart"/>
            <w:r>
              <w:rPr>
                <w:b/>
                <w:sz w:val="15"/>
              </w:rPr>
              <w:t>chyb</w:t>
            </w:r>
            <w:proofErr w:type="spellEnd"/>
            <w:r>
              <w:rPr>
                <w:b/>
                <w:sz w:val="15"/>
              </w:rPr>
              <w:t>).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8EE0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400124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A0D54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 </w:t>
            </w:r>
            <w:proofErr w:type="spellStart"/>
            <w:r>
              <w:rPr>
                <w:b/>
                <w:sz w:val="15"/>
              </w:rPr>
              <w:t>objevují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místy</w:t>
            </w:r>
            <w:proofErr w:type="spellEnd"/>
            <w:r>
              <w:rPr>
                <w:b/>
                <w:sz w:val="15"/>
              </w:rPr>
              <w:t xml:space="preserve"> (4-5 </w:t>
            </w:r>
            <w:proofErr w:type="spellStart"/>
            <w:r>
              <w:rPr>
                <w:b/>
                <w:sz w:val="15"/>
              </w:rPr>
              <w:t>chyb</w:t>
            </w:r>
            <w:proofErr w:type="spellEnd"/>
            <w:r>
              <w:rPr>
                <w:b/>
                <w:sz w:val="15"/>
              </w:rPr>
              <w:t>).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F6E19B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0DDC94C3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 </w:t>
            </w:r>
            <w:proofErr w:type="spellStart"/>
            <w:r>
              <w:rPr>
                <w:b/>
                <w:sz w:val="15"/>
              </w:rPr>
              <w:t>objevují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jen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ojediněle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3C12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C56A7F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7DAE0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 </w:t>
            </w:r>
            <w:proofErr w:type="spellStart"/>
            <w:r>
              <w:rPr>
                <w:b/>
                <w:sz w:val="15"/>
              </w:rPr>
              <w:t>téměř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nevyskytují</w:t>
            </w:r>
            <w:proofErr w:type="spellEnd"/>
            <w:r>
              <w:rPr>
                <w:b/>
                <w:sz w:val="15"/>
              </w:rPr>
              <w:t xml:space="preserve"> (0-1 </w:t>
            </w:r>
            <w:proofErr w:type="spellStart"/>
            <w:r>
              <w:rPr>
                <w:b/>
                <w:sz w:val="15"/>
              </w:rPr>
              <w:t>chyba</w:t>
            </w:r>
            <w:proofErr w:type="spellEnd"/>
            <w:r>
              <w:rPr>
                <w:b/>
                <w:sz w:val="15"/>
              </w:rPr>
              <w:t>).</w:t>
            </w:r>
          </w:p>
        </w:tc>
      </w:tr>
      <w:tr w:rsidR="009217CA" w14:paraId="4A526ECA" w14:textId="77777777" w:rsidTr="00DD3A74">
        <w:trPr>
          <w:trHeight w:val="7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338521D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157079F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1702F2E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2D9EB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5C2FF7E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53B3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FCB97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7B62FA7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EAB8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7711D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5EF5317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858F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F992F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7A6D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180D7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2FC8C72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BE20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56A0FD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F606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217CA" w14:paraId="63281D0C" w14:textId="77777777" w:rsidTr="00DD3A74">
        <w:trPr>
          <w:trHeight w:val="21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577122A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2A4A863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80C560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4E420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1472849" w14:textId="77777777" w:rsidR="009217CA" w:rsidRDefault="009217CA" w:rsidP="00DD3A74">
            <w:pPr>
              <w:spacing w:line="213" w:lineRule="exac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(10 a </w:t>
            </w:r>
            <w:proofErr w:type="spellStart"/>
            <w:r>
              <w:rPr>
                <w:b/>
                <w:sz w:val="15"/>
              </w:rPr>
              <w:t>více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</w:t>
            </w:r>
            <w:proofErr w:type="spellEnd"/>
            <w:r>
              <w:rPr>
                <w:b/>
                <w:sz w:val="15"/>
              </w:rPr>
              <w:t>)</w:t>
            </w:r>
            <w:r>
              <w:rPr>
                <w:vertAlign w:val="superscript"/>
              </w:rPr>
              <w:t>1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13F0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3BC67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5396B52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(8-9 </w:t>
            </w:r>
            <w:proofErr w:type="spellStart"/>
            <w:r>
              <w:rPr>
                <w:b/>
                <w:sz w:val="15"/>
              </w:rPr>
              <w:t>chyb</w:t>
            </w:r>
            <w:proofErr w:type="spellEnd"/>
            <w:r>
              <w:rPr>
                <w:b/>
                <w:sz w:val="15"/>
              </w:rPr>
              <w:t>).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6E31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D2829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2E95650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Některé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12B6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0A0CC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99871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  <w:r>
              <w:rPr>
                <w:b/>
                <w:sz w:val="15"/>
              </w:rPr>
              <w:t xml:space="preserve"> 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697A18F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C1BB2FD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(2-3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  <w:r>
              <w:rPr>
                <w:b/>
                <w:sz w:val="15"/>
              </w:rPr>
              <w:t>).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E5AC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4DDF12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8D24A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Případné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</w:tr>
      <w:tr w:rsidR="009217CA" w14:paraId="6EEE82EB" w14:textId="77777777" w:rsidTr="00DD3A74">
        <w:trPr>
          <w:trHeight w:val="18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14EF501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3BE0706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2C45D8E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E9F889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1948AF54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zásadní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AD72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9C980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5D8152D5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38CB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14B4D4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30E0B174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4710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70003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60BF0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FC4BF9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9F7EA8A" w14:textId="77777777" w:rsidR="009217CA" w:rsidRDefault="009217CA" w:rsidP="00DD3A74">
            <w:pPr>
              <w:spacing w:line="184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Chyby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D776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0A073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321A5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08745C2E" w14:textId="77777777" w:rsidTr="00DD3A74">
        <w:trPr>
          <w:trHeight w:val="3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F21524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4C5D5C3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4A739D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E63C09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23E0D4A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BA69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84211F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69B741C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2C64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5E34D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671CFC4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7458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802163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A35B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8B4DC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1E3389C9" w14:textId="77777777" w:rsidR="009217CA" w:rsidRDefault="009217CA" w:rsidP="00DD3A74">
            <w:pPr>
              <w:spacing w:line="160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9AA6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4A143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67F0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217CA" w14:paraId="0192EFAA" w14:textId="77777777" w:rsidTr="00DD3A74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301175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0BEA560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7F22AB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05DC42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083C3C22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B9DE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45473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01C9C77A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6332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15B3A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F9A76B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860C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34C1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D04A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5074FF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4494329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4AB1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05211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474D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217CA" w14:paraId="372319CE" w14:textId="77777777" w:rsidTr="00DD3A74">
        <w:trPr>
          <w:trHeight w:val="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D010FE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2CCB947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190A86C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E023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8AF94D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E6B6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9C149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41CE65C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27DD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442B46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E10246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1010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AA0FDD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7504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E0FF44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51B605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C094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E0CC58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3AD7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17CA" w14:paraId="4514E2A2" w14:textId="77777777" w:rsidTr="00DD3A74">
        <w:trPr>
          <w:trHeight w:val="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14:paraId="58A1D0A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14:paraId="52CF325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71CB4E5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8F01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6F7AB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2DE6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BB45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1748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FFE2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C56D2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F9C63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508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EEFB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E4FF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F6BF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D880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8F98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392FE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F301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17CA" w14:paraId="35046C83" w14:textId="77777777" w:rsidTr="00DD3A74">
        <w:trPr>
          <w:trHeight w:val="17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D47397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 w:val="restart"/>
            <w:shd w:val="clear" w:color="auto" w:fill="00B0F0"/>
            <w:vAlign w:val="bottom"/>
          </w:tcPr>
          <w:p w14:paraId="40756C0B" w14:textId="77777777" w:rsidR="009217CA" w:rsidRDefault="009217CA" w:rsidP="00DD3A74">
            <w:pPr>
              <w:spacing w:line="280" w:lineRule="exact"/>
              <w:rPr>
                <w:b/>
                <w:sz w:val="24"/>
                <w:shd w:val="clear" w:color="auto" w:fill="00B0F0"/>
              </w:rPr>
            </w:pPr>
            <w:r>
              <w:rPr>
                <w:b/>
                <w:sz w:val="24"/>
                <w:shd w:val="clear" w:color="auto" w:fill="00B0F0"/>
              </w:rPr>
              <w:t>2B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3BEB09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89A5C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CAAFA4C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zásoba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nemotivovaně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1187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2370E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AB0380D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zásoba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nemotivovaně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2F94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0104B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F1F7D22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zásoba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spíše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chudá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05D4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D7B4D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1E849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zásoba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ke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0D79113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8970708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zásoba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spíše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bohatá</w:t>
            </w:r>
            <w:proofErr w:type="spellEnd"/>
            <w:r>
              <w:rPr>
                <w:b/>
                <w:sz w:val="15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5AEB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3DC48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87104" w14:textId="77777777" w:rsidR="009217CA" w:rsidRDefault="009217CA" w:rsidP="00DD3A74">
            <w:pPr>
              <w:spacing w:line="177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zásoba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motivovaně</w:t>
            </w:r>
            <w:proofErr w:type="spellEnd"/>
          </w:p>
        </w:tc>
      </w:tr>
      <w:tr w:rsidR="009217CA" w14:paraId="599B6CC9" w14:textId="77777777" w:rsidTr="00DD3A74">
        <w:trPr>
          <w:trHeight w:val="10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5C3B11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vMerge/>
            <w:shd w:val="clear" w:color="auto" w:fill="00B0F0"/>
            <w:vAlign w:val="bottom"/>
          </w:tcPr>
          <w:p w14:paraId="3F6C73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E9C9F8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A11F8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5542CF23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chudá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primitivní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156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73B84D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2164C0F8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chudá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BA3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D750F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084A636F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se </w:t>
            </w:r>
            <w:proofErr w:type="spellStart"/>
            <w:r>
              <w:rPr>
                <w:b/>
                <w:sz w:val="15"/>
              </w:rPr>
              <w:t>často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výrazy</w:t>
            </w:r>
            <w:proofErr w:type="spellEnd"/>
            <w:r>
              <w:rPr>
                <w:b/>
                <w:sz w:val="15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5604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DB848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7BE68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zvolenému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zadání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postačující</w:t>
            </w:r>
            <w:proofErr w:type="spellEnd"/>
            <w:r>
              <w:rPr>
                <w:b/>
                <w:sz w:val="15"/>
              </w:rPr>
              <w:t>, ale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8D0585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3BD93900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rozmanité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lexikální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prostředky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C8E7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AA2406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E5D3A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bohatá</w:t>
            </w:r>
            <w:proofErr w:type="spellEnd"/>
            <w:r>
              <w:rPr>
                <w:b/>
                <w:sz w:val="15"/>
              </w:rPr>
              <w:t xml:space="preserve">, </w:t>
            </w:r>
            <w:proofErr w:type="spellStart"/>
            <w:r>
              <w:rPr>
                <w:b/>
                <w:sz w:val="15"/>
              </w:rPr>
              <w:t>rozmanité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lexikální</w:t>
            </w:r>
            <w:proofErr w:type="spellEnd"/>
          </w:p>
        </w:tc>
      </w:tr>
      <w:tr w:rsidR="009217CA" w14:paraId="0E0043C7" w14:textId="77777777" w:rsidTr="00DD3A74">
        <w:trPr>
          <w:trHeight w:val="11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3AA9387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08E7A76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A0D545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C6A2DA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0655C0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8002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B7BF92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1E11E22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DA04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9985E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2B3A44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2D13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7115AD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6C07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CA3B28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3F0508E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3B6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DD9F24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10E5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217CA" w14:paraId="0DA7327A" w14:textId="77777777" w:rsidTr="00DD3A74">
        <w:trPr>
          <w:trHeight w:val="21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3B34DBD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75E3C4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E015DD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7AB11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EE895F9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se </w:t>
            </w: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vysoké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E4A6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408F5D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6CBD0DB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se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větší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míře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vyskytují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851A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01435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F80577D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které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nevhodně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volené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920D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85CB39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179A6" w14:textId="77777777" w:rsidR="009217CA" w:rsidRDefault="009217CA" w:rsidP="00DD3A74">
            <w:pPr>
              <w:spacing w:line="149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nikoli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potřebně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pestrá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bohatá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184A31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87124EF" w14:textId="77777777" w:rsidR="009217CA" w:rsidRDefault="009217CA" w:rsidP="00DD3A74">
            <w:pPr>
              <w:spacing w:line="149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téměř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vždy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funkční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2C98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B1A1EA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7BC7F" w14:textId="77777777" w:rsidR="009217CA" w:rsidRDefault="009217CA" w:rsidP="00DD3A74">
            <w:pPr>
              <w:spacing w:line="149" w:lineRule="exac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prostředky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plně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funkční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26CB304C" w14:textId="77777777" w:rsidTr="00DD3A74">
        <w:trPr>
          <w:trHeight w:val="18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624819B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0310099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194D3DA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42E7F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8C8E2D6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míře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výrazy</w:t>
            </w:r>
            <w:proofErr w:type="spellEnd"/>
            <w:r>
              <w:rPr>
                <w:b/>
                <w:sz w:val="15"/>
              </w:rPr>
              <w:t xml:space="preserve">, </w:t>
            </w:r>
            <w:proofErr w:type="spellStart"/>
            <w:r>
              <w:rPr>
                <w:b/>
                <w:sz w:val="15"/>
              </w:rPr>
              <w:t>které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nevhodně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3273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CF49CB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F2DA8C4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výrazy</w:t>
            </w:r>
            <w:proofErr w:type="spellEnd"/>
            <w:r>
              <w:rPr>
                <w:b/>
                <w:sz w:val="15"/>
              </w:rPr>
              <w:t xml:space="preserve">, </w:t>
            </w:r>
            <w:proofErr w:type="spellStart"/>
            <w:r>
              <w:rPr>
                <w:b/>
                <w:sz w:val="15"/>
              </w:rPr>
              <w:t>které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nevhodně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06AB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BFA4CD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C629897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k </w:t>
            </w:r>
            <w:proofErr w:type="spellStart"/>
            <w:r>
              <w:rPr>
                <w:b/>
                <w:sz w:val="15"/>
              </w:rPr>
              <w:t>označované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4B37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E4E70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0678A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se </w:t>
            </w:r>
            <w:proofErr w:type="spellStart"/>
            <w:r>
              <w:rPr>
                <w:b/>
                <w:sz w:val="15"/>
              </w:rPr>
              <w:t>místy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výrazy</w:t>
            </w:r>
            <w:proofErr w:type="spellEnd"/>
            <w:r>
              <w:rPr>
                <w:b/>
                <w:sz w:val="15"/>
              </w:rPr>
              <w:t>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710EB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F1839B5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se </w:t>
            </w:r>
            <w:proofErr w:type="spellStart"/>
            <w:r>
              <w:rPr>
                <w:b/>
                <w:sz w:val="15"/>
              </w:rPr>
              <w:t>jen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ojediněle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vyskytne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AB8D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C429D2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48550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se </w:t>
            </w:r>
            <w:proofErr w:type="spellStart"/>
            <w:r>
              <w:rPr>
                <w:b/>
                <w:sz w:val="15"/>
              </w:rPr>
              <w:t>nevyskytují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výrazy</w:t>
            </w:r>
            <w:proofErr w:type="spellEnd"/>
            <w:r>
              <w:rPr>
                <w:b/>
                <w:sz w:val="15"/>
              </w:rPr>
              <w:t>,</w:t>
            </w:r>
          </w:p>
        </w:tc>
      </w:tr>
      <w:tr w:rsidR="009217CA" w14:paraId="2E250D07" w14:textId="77777777" w:rsidTr="00DD3A74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5C088C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4EF3C0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81991D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FC0C9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B7CCF74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volené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k </w:t>
            </w:r>
            <w:proofErr w:type="spellStart"/>
            <w:r>
              <w:rPr>
                <w:b/>
                <w:sz w:val="15"/>
              </w:rPr>
              <w:t>označované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F8EF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8CCDC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1BF5E01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volené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k </w:t>
            </w:r>
            <w:proofErr w:type="spellStart"/>
            <w:r>
              <w:rPr>
                <w:b/>
                <w:sz w:val="15"/>
              </w:rPr>
              <w:t>označované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6190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7A815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AC022F2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skutečnosti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976E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245A3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5839D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které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nevhodně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volené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3FB6E82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6F47934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výraz</w:t>
            </w:r>
            <w:proofErr w:type="spellEnd"/>
            <w:r>
              <w:rPr>
                <w:b/>
                <w:sz w:val="15"/>
              </w:rPr>
              <w:t xml:space="preserve">, </w:t>
            </w:r>
            <w:proofErr w:type="spellStart"/>
            <w:r>
              <w:rPr>
                <w:b/>
                <w:sz w:val="15"/>
              </w:rPr>
              <w:t>který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nevhodně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volený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AAEB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F6D486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F2116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které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nevhodně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volené</w:t>
            </w:r>
            <w:proofErr w:type="spellEnd"/>
          </w:p>
        </w:tc>
      </w:tr>
      <w:tr w:rsidR="009217CA" w14:paraId="35DE3182" w14:textId="77777777" w:rsidTr="00DD3A74">
        <w:trPr>
          <w:trHeight w:val="21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5E719CA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4794C8E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1ED26C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F4A13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0D9926C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skutečnosti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3122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D6D132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C83971A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skutečnosti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8B08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A96DC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8E56EB7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slovních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spojení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5536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ED3FA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ED995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k </w:t>
            </w:r>
            <w:proofErr w:type="spellStart"/>
            <w:r>
              <w:rPr>
                <w:b/>
                <w:sz w:val="15"/>
              </w:rPr>
              <w:t>označované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4CDDF7A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A72A94A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k </w:t>
            </w:r>
            <w:proofErr w:type="spellStart"/>
            <w:r>
              <w:rPr>
                <w:b/>
                <w:sz w:val="15"/>
              </w:rPr>
              <w:t>označované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584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939BBF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D3A30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k </w:t>
            </w:r>
            <w:proofErr w:type="spellStart"/>
            <w:r>
              <w:rPr>
                <w:b/>
                <w:sz w:val="15"/>
              </w:rPr>
              <w:t>označované</w:t>
            </w:r>
            <w:proofErr w:type="spellEnd"/>
          </w:p>
        </w:tc>
      </w:tr>
      <w:tr w:rsidR="009217CA" w14:paraId="7486C146" w14:textId="77777777" w:rsidTr="00DD3A74">
        <w:trPr>
          <w:trHeight w:val="21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81E1B8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2613A31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A64DCB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A74EC4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299C47A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slovních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spojení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33DE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D39DE7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018737E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slovních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spojení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37E6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E599F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E4FD944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občas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narušuje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porozumění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EE54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BFFF3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E8998" w14:textId="77777777" w:rsidR="009217CA" w:rsidRDefault="009217CA" w:rsidP="00DD3A74">
            <w:pPr>
              <w:spacing w:line="149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skutečnosti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FE150E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1EA8397" w14:textId="77777777" w:rsidR="009217CA" w:rsidRDefault="009217CA" w:rsidP="00DD3A74">
            <w:pPr>
              <w:spacing w:line="149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skutečnosti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71C7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D9C98B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B6BE3" w14:textId="77777777" w:rsidR="009217CA" w:rsidRDefault="009217CA" w:rsidP="00DD3A74">
            <w:pPr>
              <w:spacing w:line="149" w:lineRule="exac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skutečnosti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1E76999B" w14:textId="77777777" w:rsidTr="00DD3A74">
        <w:trPr>
          <w:trHeight w:val="19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0B1842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6527B16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ECD58D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D51DB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8E1125A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zásadně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narušuje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porozumění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9D4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BAEAE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75638D2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narušuje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porozumění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ED63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FBB9B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20F955D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1F75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9DB77E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315C8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slovních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spojení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1CB77D1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6469041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slovních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spojení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8F09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D2CF0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D619D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Volba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slov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slovních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spojení</w:t>
            </w:r>
            <w:proofErr w:type="spellEnd"/>
          </w:p>
        </w:tc>
      </w:tr>
      <w:tr w:rsidR="009217CA" w14:paraId="67DB6320" w14:textId="77777777" w:rsidTr="00DD3A74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6EF936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6FF74DF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D77756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AE05E9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C9A97A9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8F42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7B5A2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A3D754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94E8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D594A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FB5038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4BCE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E02E4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D4353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nenarušuje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porozumění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06EC8A9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B8D889D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nenarušuje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porozumění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ECCF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CB23F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E64BD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nenarušuje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porozumění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543CDC67" w14:textId="77777777" w:rsidTr="00DD3A74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6676B2D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72B8CC3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67FEE9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F1EE8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059782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4583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B986E0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1C2B42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6F8E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0714C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8B5CB6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7DF9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5A7DA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32D8F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047A22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723F4B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05F8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70CD33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EFE4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217CA" w14:paraId="5AEF5502" w14:textId="77777777" w:rsidTr="00DD3A74">
        <w:trPr>
          <w:trHeight w:val="10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14:paraId="3DE03E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14:paraId="5ECF467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50CFCC0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2FF3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9680B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4666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69AF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B593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A27A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05D5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693EC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9207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06C5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8765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06DF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7D43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5AF0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A97AD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A39F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217CA" w14:paraId="10F014CF" w14:textId="77777777" w:rsidTr="00DD3A74">
        <w:trPr>
          <w:trHeight w:val="18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A9D0D4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vMerge w:val="restart"/>
            <w:shd w:val="clear" w:color="auto" w:fill="00B0F0"/>
            <w:vAlign w:val="bottom"/>
          </w:tcPr>
          <w:p w14:paraId="66128D84" w14:textId="77777777" w:rsidR="009217CA" w:rsidRDefault="009217CA" w:rsidP="00DD3A74">
            <w:pPr>
              <w:spacing w:line="287" w:lineRule="exact"/>
              <w:rPr>
                <w:b/>
                <w:sz w:val="24"/>
                <w:shd w:val="clear" w:color="auto" w:fill="00B0F0"/>
              </w:rPr>
            </w:pPr>
            <w:r>
              <w:rPr>
                <w:b/>
                <w:sz w:val="24"/>
                <w:shd w:val="clear" w:color="auto" w:fill="00B0F0"/>
              </w:rPr>
              <w:t>3A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0CBFA6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5278D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2F2C31E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Výstavba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větných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celků</w:t>
            </w:r>
            <w:proofErr w:type="spellEnd"/>
            <w:r>
              <w:rPr>
                <w:b/>
                <w:sz w:val="15"/>
              </w:rPr>
              <w:t xml:space="preserve"> je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44F2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CCA12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84EE175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Výstavba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větných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celků</w:t>
            </w:r>
            <w:proofErr w:type="spellEnd"/>
            <w:r>
              <w:rPr>
                <w:b/>
                <w:sz w:val="15"/>
              </w:rPr>
              <w:t xml:space="preserve"> je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C174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784D29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D9074C7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Výstavba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větných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celků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spíše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CC26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51B71B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55F94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Výstavba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větných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celků</w:t>
            </w:r>
            <w:proofErr w:type="spellEnd"/>
            <w:r>
              <w:rPr>
                <w:b/>
                <w:sz w:val="15"/>
              </w:rPr>
              <w:t xml:space="preserve"> je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290872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D9DF3EF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Výstavba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větných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celků</w:t>
            </w:r>
            <w:proofErr w:type="spellEnd"/>
            <w:r>
              <w:rPr>
                <w:b/>
                <w:sz w:val="15"/>
              </w:rPr>
              <w:t xml:space="preserve"> je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3C89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9539F4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32144" w14:textId="77777777" w:rsidR="009217CA" w:rsidRDefault="009217CA" w:rsidP="00DD3A74">
            <w:pPr>
              <w:spacing w:line="18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Výstavba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větných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celků</w:t>
            </w:r>
            <w:proofErr w:type="spellEnd"/>
            <w:r>
              <w:rPr>
                <w:b/>
                <w:sz w:val="15"/>
              </w:rPr>
              <w:t xml:space="preserve"> je</w:t>
            </w:r>
          </w:p>
        </w:tc>
      </w:tr>
      <w:tr w:rsidR="009217CA" w14:paraId="32B07AA8" w14:textId="77777777" w:rsidTr="00DD3A74">
        <w:trPr>
          <w:trHeight w:val="10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655AFA4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vMerge/>
            <w:shd w:val="clear" w:color="auto" w:fill="00B0F0"/>
            <w:vAlign w:val="bottom"/>
          </w:tcPr>
          <w:p w14:paraId="6E404EA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4166D3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B684C9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4B4E2700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nemotivovaně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jednoduchá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až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AFA0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197906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6E8B846D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nemotivovaně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jednoduchá</w:t>
            </w:r>
            <w:proofErr w:type="spellEnd"/>
            <w:r>
              <w:rPr>
                <w:b/>
                <w:sz w:val="15"/>
              </w:rPr>
              <w:t xml:space="preserve">, </w:t>
            </w:r>
            <w:proofErr w:type="spellStart"/>
            <w:r>
              <w:rPr>
                <w:b/>
                <w:sz w:val="15"/>
              </w:rPr>
              <w:t>nebo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42E9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5C9E1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6329B198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jednoduchá</w:t>
            </w:r>
            <w:proofErr w:type="spellEnd"/>
            <w:r>
              <w:rPr>
                <w:b/>
                <w:sz w:val="15"/>
              </w:rPr>
              <w:t xml:space="preserve">, </w:t>
            </w:r>
            <w:proofErr w:type="spellStart"/>
            <w:r>
              <w:rPr>
                <w:b/>
                <w:sz w:val="15"/>
              </w:rPr>
              <w:t>nebo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přetížená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EFAD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3B110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844F4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promyšlená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364A2C9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569C8E1E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promyšlená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syntaktické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4EDC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B223C0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527B1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promyšlená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syntaktické</w:t>
            </w:r>
            <w:proofErr w:type="spellEnd"/>
          </w:p>
        </w:tc>
      </w:tr>
      <w:tr w:rsidR="009217CA" w14:paraId="71DEE21B" w14:textId="77777777" w:rsidTr="00DD3A74">
        <w:trPr>
          <w:trHeight w:val="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375E523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3884603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96B26B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B84DE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6F91B5E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CBCC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E3185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102A0A6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E568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AB5B7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33E0512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5064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1DA5F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57B2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017EE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7D6D21B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2D76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DFF2CC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52F9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217CA" w14:paraId="5F1F02DD" w14:textId="77777777" w:rsidTr="00DD3A74">
        <w:trPr>
          <w:trHeight w:val="21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E951F7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09E5FE0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74E9FB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E53100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39A5B0B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primitivní</w:t>
            </w:r>
            <w:proofErr w:type="spellEnd"/>
            <w:r>
              <w:rPr>
                <w:b/>
                <w:sz w:val="15"/>
              </w:rPr>
              <w:t xml:space="preserve">, </w:t>
            </w:r>
            <w:proofErr w:type="spellStart"/>
            <w:r>
              <w:rPr>
                <w:b/>
                <w:sz w:val="15"/>
              </w:rPr>
              <w:t>nebo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vysoké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39CE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C7E1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D137458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je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větší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míře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přetížená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31BE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B322EC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F397B88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Syntaktické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se 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4F85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F7AC3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7BEEE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 </w:t>
            </w:r>
            <w:proofErr w:type="spellStart"/>
            <w:r>
              <w:rPr>
                <w:b/>
                <w:sz w:val="15"/>
              </w:rPr>
              <w:t>syntaktické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prostředky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3784ACB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7E1E26E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prostředky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897E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7A7B8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EB913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prostředky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jsou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ke</w:t>
            </w:r>
            <w:proofErr w:type="spellEnd"/>
          </w:p>
        </w:tc>
      </w:tr>
      <w:tr w:rsidR="009217CA" w14:paraId="55C46C3C" w14:textId="77777777" w:rsidTr="00DD3A74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3BDC6E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6283837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6A579BB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FD7E6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0E6A409" w14:textId="77777777" w:rsidR="009217CA" w:rsidRDefault="009217CA" w:rsidP="00DD3A74">
            <w:pPr>
              <w:spacing w:line="149" w:lineRule="exac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míře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přetížená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FC1B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27582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A6DC5E1" w14:textId="77777777" w:rsidR="009217CA" w:rsidRDefault="009217CA" w:rsidP="00DD3A74">
            <w:pPr>
              <w:spacing w:line="183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Syntaktické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se 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D304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C4261C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9ADA911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občas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BDD9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1B10A0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B7BE6" w14:textId="77777777" w:rsidR="009217CA" w:rsidRDefault="009217CA" w:rsidP="00DD3A74">
            <w:pPr>
              <w:spacing w:line="149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vzhledem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komunikační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situaci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022D04F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4244C7A" w14:textId="77777777" w:rsidR="009217CA" w:rsidRDefault="009217CA" w:rsidP="00DD3A74">
            <w:pPr>
              <w:spacing w:line="149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komunikační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situaci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téměř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vždy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6A88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CB58F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00DF6" w14:textId="77777777" w:rsidR="009217CA" w:rsidRDefault="009217CA" w:rsidP="00DD3A74">
            <w:pPr>
              <w:spacing w:line="149" w:lineRule="exac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komunikační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situaci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plně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funkční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1FC0E461" w14:textId="77777777" w:rsidTr="00DD3A74">
        <w:trPr>
          <w:trHeight w:val="21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6B7919C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1FDEDB4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38F39E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ACA66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278E808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Syntaktické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se 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A453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EEEEFD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F737A78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větší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míře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E415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58E325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1B2D7412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občas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A88D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9EF8F3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53FC3" w14:textId="77777777" w:rsidR="009217CA" w:rsidRDefault="009217CA" w:rsidP="00DD3A74">
            <w:pPr>
              <w:spacing w:line="149" w:lineRule="exac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funkční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7C0A6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4A92210" w14:textId="77777777" w:rsidR="009217CA" w:rsidRDefault="009217CA" w:rsidP="00DD3A74">
            <w:pPr>
              <w:spacing w:line="149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funkční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C7C4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88A00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056DA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Syntaktické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se 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</w:p>
        </w:tc>
      </w:tr>
      <w:tr w:rsidR="009217CA" w14:paraId="2D46B005" w14:textId="77777777" w:rsidTr="00DD3A74">
        <w:trPr>
          <w:trHeight w:val="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606286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7548654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5627D0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E62875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04EE4DA7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vysoké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míře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5B29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42450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535EA0B0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771E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E98F5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3E2C25E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755D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A656FD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0C800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Místy</w:t>
            </w:r>
            <w:proofErr w:type="spellEnd"/>
            <w:r>
              <w:rPr>
                <w:b/>
                <w:sz w:val="15"/>
              </w:rPr>
              <w:t xml:space="preserve"> se 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objevují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27857E9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47574C57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Syntaktické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se 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8706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39C441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CA36F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téměř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nevyskytují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06F1FA0D" w14:textId="77777777" w:rsidTr="00DD3A74">
        <w:trPr>
          <w:trHeight w:val="11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BDB695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7B65DB7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DA062E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FF24A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432D708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3F4A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0D177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7C4ADD1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FBA0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608B4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07CB78B0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1A86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06D85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6D97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F1DC9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40A73F7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B09E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2F6DF6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5EE4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217CA" w14:paraId="2DC4D1B2" w14:textId="77777777" w:rsidTr="00DD3A74">
        <w:trPr>
          <w:trHeight w:val="6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C126E5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3A1E9F4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3D0FA5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2111D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66B5E8A0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zásadní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A309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B1620D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1AF69CD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AC72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E6289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66AFD60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31C6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C56061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49CA9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syntaktické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C6AFD5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1F862636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jen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ojediněle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4A82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E63C56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89CD1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není</w:t>
            </w:r>
            <w:proofErr w:type="spellEnd"/>
          </w:p>
        </w:tc>
      </w:tr>
      <w:tr w:rsidR="009217CA" w14:paraId="64EEE4FE" w14:textId="77777777" w:rsidTr="00DD3A74">
        <w:trPr>
          <w:trHeight w:val="17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2AD765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03A228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EFD32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742CD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4DE87A2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44D9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42797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D3BC178" w14:textId="77777777" w:rsidR="009217CA" w:rsidRDefault="009217CA" w:rsidP="00DD3A74">
            <w:pPr>
              <w:spacing w:line="177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A0B9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D1C328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DCBD44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BF3E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CE8904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4BA5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79D18F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40D447A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E804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F1CFC9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3E96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217CA" w14:paraId="18EC89BC" w14:textId="77777777" w:rsidTr="00DD3A74">
        <w:trPr>
          <w:trHeight w:val="18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3BD3E1C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4A8972A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16001E9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A2BAB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6E0A305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AA95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9E729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E9F404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0F44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E58FD0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6EF9AD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4AF1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18D853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C0E29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místy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53F7EE7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983640D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nemají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2425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D86BA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6FAB3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narušován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3422697F" w14:textId="77777777" w:rsidTr="00DD3A74">
        <w:trPr>
          <w:trHeight w:val="18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56CA99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74B2095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6D1C935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C4D308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84B35E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FEC2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F3A36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7D1983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8527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11523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18BC28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17D0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15FE7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FBFF2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C0380E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D74FD88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EF53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8127C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FC20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217CA" w14:paraId="1558E2AC" w14:textId="77777777" w:rsidTr="00DD3A74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14:paraId="2735EB6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14:paraId="5A94A61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13B4616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963D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8FF0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BD4E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D29DD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D524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AA1E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2A7A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7D35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2B63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6775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D000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B6C19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2DAEC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6B18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477F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AC08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217CA" w14:paraId="72D7C3B7" w14:textId="77777777" w:rsidTr="00DD3A74">
        <w:trPr>
          <w:trHeight w:val="17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DFC9BF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 w:val="restart"/>
            <w:shd w:val="clear" w:color="auto" w:fill="00B0F0"/>
            <w:vAlign w:val="bottom"/>
          </w:tcPr>
          <w:p w14:paraId="2EF8A834" w14:textId="77777777" w:rsidR="009217CA" w:rsidRDefault="009217CA" w:rsidP="00DD3A74">
            <w:pPr>
              <w:spacing w:line="278" w:lineRule="exact"/>
              <w:rPr>
                <w:b/>
                <w:sz w:val="24"/>
                <w:shd w:val="clear" w:color="auto" w:fill="00B0F0"/>
              </w:rPr>
            </w:pPr>
            <w:r>
              <w:rPr>
                <w:b/>
                <w:sz w:val="24"/>
                <w:shd w:val="clear" w:color="auto" w:fill="00B0F0"/>
              </w:rPr>
              <w:t>3B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1459995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C5BD51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A0B1903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je </w:t>
            </w:r>
            <w:proofErr w:type="spellStart"/>
            <w:r>
              <w:rPr>
                <w:b/>
                <w:sz w:val="15"/>
              </w:rPr>
              <w:t>nesoudržný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chaotický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B8EB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A2FABE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1E1613B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Kompozice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nepřehledná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BD86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4896AD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6D587C2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Kompozice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spíše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617C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8A581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2A333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Kompozice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je 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131BDFD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F677FA5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Kompozice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promyšlená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8A16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A75AD2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1D511" w14:textId="77777777" w:rsidR="009217CA" w:rsidRDefault="009217CA" w:rsidP="00DD3A74">
            <w:pPr>
              <w:spacing w:line="175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Kompozice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precizní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77AB2D2B" w14:textId="77777777" w:rsidTr="00DD3A74">
        <w:trPr>
          <w:trHeight w:val="10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5A7C3BD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shd w:val="clear" w:color="auto" w:fill="00B0F0"/>
            <w:vAlign w:val="bottom"/>
          </w:tcPr>
          <w:p w14:paraId="6B0F8FF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F13357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F834A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030903FA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Členění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nelogické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335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C12A5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378214E0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členění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se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větší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míře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7B8B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A25424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326B9D4B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nahodilá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E0C6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FADBFA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F32E7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vyvážená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170A6B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09B8189E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 </w:t>
            </w:r>
            <w:proofErr w:type="spellStart"/>
            <w:r>
              <w:rPr>
                <w:b/>
                <w:sz w:val="15"/>
              </w:rPr>
              <w:t>vyvážená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514F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052A1C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4F296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je </w:t>
            </w:r>
            <w:proofErr w:type="spellStart"/>
            <w:r>
              <w:rPr>
                <w:b/>
                <w:sz w:val="15"/>
              </w:rPr>
              <w:t>vhodně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členěn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logicky</w:t>
            </w:r>
            <w:proofErr w:type="spellEnd"/>
          </w:p>
        </w:tc>
      </w:tr>
      <w:tr w:rsidR="009217CA" w14:paraId="06F94494" w14:textId="77777777" w:rsidTr="00DD3A74">
        <w:trPr>
          <w:trHeight w:val="14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CF0D22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3DBB85B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E05FCC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BF075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989F63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772C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4B9F04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1C43233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BC06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007F0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2C15894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F636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D5F3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63FC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F9CCB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42FB2B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80AB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4EF1DF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C60C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217CA" w14:paraId="21A364C6" w14:textId="77777777" w:rsidTr="00DD3A74">
        <w:trPr>
          <w:trHeight w:val="18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3C8A18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62E9A7F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8DE569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ADF71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60EC10D4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je </w:t>
            </w:r>
            <w:proofErr w:type="spellStart"/>
            <w:r>
              <w:rPr>
                <w:b/>
                <w:sz w:val="15"/>
              </w:rPr>
              <w:t>argumentačně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E840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E2D14A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27D54E1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vyskytují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E274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EA501E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B476045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V </w:t>
            </w:r>
            <w:proofErr w:type="spellStart"/>
            <w:r>
              <w:rPr>
                <w:b/>
                <w:sz w:val="15"/>
              </w:rPr>
              <w:t>členění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se </w:t>
            </w:r>
            <w:proofErr w:type="spellStart"/>
            <w:r>
              <w:rPr>
                <w:b/>
                <w:sz w:val="15"/>
              </w:rPr>
              <w:t>často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vyskytují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5375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69039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C4D05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je </w:t>
            </w:r>
            <w:proofErr w:type="spellStart"/>
            <w:r>
              <w:rPr>
                <w:b/>
                <w:sz w:val="15"/>
              </w:rPr>
              <w:t>až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malé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nedostatky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23E3680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61A724A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Text je </w:t>
            </w:r>
            <w:proofErr w:type="spellStart"/>
            <w:r>
              <w:rPr>
                <w:b/>
                <w:sz w:val="15"/>
              </w:rPr>
              <w:t>vhodně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členěn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logicky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F5EF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00C158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1F0E6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uspořádán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36B054E4" w14:textId="77777777" w:rsidTr="00DD3A74">
        <w:trPr>
          <w:trHeight w:val="6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145DC2C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6C05B3F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1D4FD1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FF365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23D4D4F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BD3E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FC8D7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74CC24E9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Argumentace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větší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míře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0E34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B0BCC2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6EA4825B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nedostatky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9DD1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914655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0C991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vhodně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členěn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logicky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0DC1AF6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5A7288DC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uspořádán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9519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5BBD66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C6736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Argumentace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velmi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vyspělá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1835B9B7" w14:textId="77777777" w:rsidTr="00DD3A74">
        <w:trPr>
          <w:trHeight w:val="15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5B5733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3D12BEC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132DCD6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2DE4F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EB513C4" w14:textId="77777777" w:rsidR="009217CA" w:rsidRDefault="009217CA" w:rsidP="00DD3A74">
            <w:pPr>
              <w:spacing w:line="151" w:lineRule="exac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nezvládnutý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4501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40A4C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53FDF86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045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F2283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3BFD3A3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F3C5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AA2F0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A97D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FF5EA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BDF272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EC28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4A8FB4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C848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217CA" w14:paraId="28AAEEFD" w14:textId="77777777" w:rsidTr="00DD3A74">
        <w:trPr>
          <w:trHeight w:val="21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6022669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22C58E4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FF0568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34EC0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134FF16F" w14:textId="77777777" w:rsidR="009217CA" w:rsidRDefault="009217CA" w:rsidP="00DD3A74">
            <w:pPr>
              <w:spacing w:line="0" w:lineRule="atLeast"/>
              <w:rPr>
                <w:b/>
                <w:w w:val="99"/>
                <w:sz w:val="15"/>
              </w:rPr>
            </w:pPr>
            <w:r>
              <w:rPr>
                <w:rFonts w:ascii="Symbol" w:eastAsia="Symbol" w:hAnsi="Symbol"/>
                <w:w w:val="99"/>
                <w:sz w:val="15"/>
              </w:rPr>
              <w:t></w:t>
            </w:r>
            <w:r>
              <w:rPr>
                <w:w w:val="99"/>
                <w:sz w:val="15"/>
              </w:rPr>
              <w:t xml:space="preserve"> </w:t>
            </w:r>
            <w:proofErr w:type="spellStart"/>
            <w:r>
              <w:rPr>
                <w:b/>
                <w:w w:val="99"/>
                <w:sz w:val="15"/>
              </w:rPr>
              <w:t>Adresát</w:t>
            </w:r>
            <w:proofErr w:type="spellEnd"/>
            <w:r>
              <w:rPr>
                <w:b/>
                <w:w w:val="99"/>
                <w:sz w:val="15"/>
              </w:rPr>
              <w:t xml:space="preserve"> </w:t>
            </w:r>
            <w:proofErr w:type="spellStart"/>
            <w:r>
              <w:rPr>
                <w:b/>
                <w:w w:val="99"/>
                <w:sz w:val="15"/>
              </w:rPr>
              <w:t>musí</w:t>
            </w:r>
            <w:proofErr w:type="spellEnd"/>
            <w:r>
              <w:rPr>
                <w:b/>
                <w:w w:val="99"/>
                <w:sz w:val="15"/>
              </w:rPr>
              <w:t xml:space="preserve"> </w:t>
            </w:r>
            <w:proofErr w:type="spellStart"/>
            <w:r>
              <w:rPr>
                <w:b/>
                <w:w w:val="99"/>
                <w:sz w:val="15"/>
              </w:rPr>
              <w:t>vynaložit</w:t>
            </w:r>
            <w:proofErr w:type="spellEnd"/>
            <w:r>
              <w:rPr>
                <w:b/>
                <w:w w:val="99"/>
                <w:sz w:val="15"/>
              </w:rPr>
              <w:t xml:space="preserve"> </w:t>
            </w:r>
            <w:proofErr w:type="spellStart"/>
            <w:r>
              <w:rPr>
                <w:b/>
                <w:w w:val="99"/>
                <w:sz w:val="15"/>
              </w:rPr>
              <w:t>velké</w:t>
            </w:r>
            <w:proofErr w:type="spellEnd"/>
            <w:r>
              <w:rPr>
                <w:b/>
                <w:w w:val="99"/>
                <w:sz w:val="15"/>
              </w:rPr>
              <w:t xml:space="preserve"> </w:t>
            </w:r>
            <w:proofErr w:type="spellStart"/>
            <w:r>
              <w:rPr>
                <w:b/>
                <w:w w:val="99"/>
                <w:sz w:val="15"/>
              </w:rPr>
              <w:t>úsilí</w:t>
            </w:r>
            <w:proofErr w:type="spellEnd"/>
            <w:r>
              <w:rPr>
                <w:b/>
                <w:w w:val="99"/>
                <w:sz w:val="15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DF2D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89C87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3DC7D6E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nesrozumitelná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4DCF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75EFC2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1FD2695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Argumentace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občas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E12F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EAA33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436C4" w14:textId="77777777" w:rsidR="009217CA" w:rsidRDefault="009217CA" w:rsidP="00DD3A74">
            <w:pPr>
              <w:spacing w:line="149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uspořádán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835E9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7507299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Argumentace</w:t>
            </w:r>
            <w:proofErr w:type="spellEnd"/>
            <w:r>
              <w:rPr>
                <w:b/>
                <w:sz w:val="15"/>
              </w:rPr>
              <w:t xml:space="preserve"> je </w:t>
            </w:r>
            <w:proofErr w:type="spellStart"/>
            <w:r>
              <w:rPr>
                <w:b/>
                <w:sz w:val="15"/>
              </w:rPr>
              <w:t>srozumitelná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9186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39B9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EEF31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Organizace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nemá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</w:tr>
      <w:tr w:rsidR="009217CA" w14:paraId="64DA277D" w14:textId="77777777" w:rsidTr="00DD3A74">
        <w:trPr>
          <w:trHeight w:val="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09F1E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3366BB3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729E83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BDF2F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2B1E28D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2CFB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B6D3F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33EE0DE2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musí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vynaložit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úsilí</w:t>
            </w:r>
            <w:proofErr w:type="spellEnd"/>
            <w:r>
              <w:rPr>
                <w:b/>
                <w:sz w:val="15"/>
              </w:rPr>
              <w:t>, aby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7739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393AB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658DA145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nesrozumitelná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0AF6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05EC5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9A5D8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Argumentace</w:t>
            </w:r>
            <w:proofErr w:type="spellEnd"/>
            <w:r>
              <w:rPr>
                <w:b/>
                <w:sz w:val="15"/>
              </w:rPr>
              <w:t xml:space="preserve"> je 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716C252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5CDB747C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Organizace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nemá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08EF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84A66D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8F5C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217CA" w14:paraId="5737E55E" w14:textId="77777777" w:rsidTr="00DD3A74">
        <w:trPr>
          <w:trHeight w:val="11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029CFD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7F170E0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281C86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7F1271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3975DF92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aby se 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zorientoval</w:t>
            </w:r>
            <w:proofErr w:type="spellEnd"/>
            <w:r>
              <w:rPr>
                <w:b/>
                <w:sz w:val="15"/>
              </w:rPr>
              <w:t xml:space="preserve">, </w:t>
            </w:r>
            <w:proofErr w:type="spellStart"/>
            <w:r>
              <w:rPr>
                <w:b/>
                <w:sz w:val="15"/>
              </w:rPr>
              <w:t>nebo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EB6A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1833ED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430E0A2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9654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9EEAB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40A083B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9032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E29DD0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25AA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2C4FB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7CFC2A2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9025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60C83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262E0" w14:textId="77777777" w:rsidR="009217CA" w:rsidRDefault="009217CA" w:rsidP="00DD3A74">
            <w:pPr>
              <w:spacing w:line="0" w:lineRule="atLeas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217CA" w14:paraId="0E005FE3" w14:textId="77777777" w:rsidTr="00DD3A74">
        <w:trPr>
          <w:trHeight w:val="6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1667379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10CD748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4FC278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8425C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10AA19B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838F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89E7F9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1391F3F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8127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4F9DFC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14:paraId="210AF977" w14:textId="77777777" w:rsidR="009217CA" w:rsidRDefault="009217CA" w:rsidP="00DD3A74">
            <w:pPr>
              <w:spacing w:line="0" w:lineRule="atLeas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Organizace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0FCB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BC7C1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20069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srozumitelná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B06858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43C52A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C5B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9A1CE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4104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217CA" w14:paraId="1F2E8AE0" w14:textId="77777777" w:rsidTr="00DD3A74">
        <w:trPr>
          <w:trHeight w:val="17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3F6B4BE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124AA4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4823C6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53782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43485D8" w14:textId="77777777" w:rsidR="009217CA" w:rsidRDefault="009217CA" w:rsidP="00DD3A74">
            <w:pPr>
              <w:spacing w:line="177" w:lineRule="exac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 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neorientuje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vůbec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F92F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B63CB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A430ADE" w14:textId="77777777" w:rsidR="009217CA" w:rsidRDefault="009217CA" w:rsidP="00DD3A74">
            <w:pPr>
              <w:spacing w:line="177" w:lineRule="exac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 v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zorientoval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4EC2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CE521D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14:paraId="0D4FDE1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7FFE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F1422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4521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A4F5BA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17D1C0C" w14:textId="77777777" w:rsidR="009217CA" w:rsidRDefault="009217CA" w:rsidP="00DD3A74">
            <w:pPr>
              <w:spacing w:line="177" w:lineRule="exac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9B92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31AB6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9166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217CA" w14:paraId="4705DDCF" w14:textId="77777777" w:rsidTr="00DD3A74">
        <w:trPr>
          <w:trHeight w:val="19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5792721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282FB77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99E4BA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8C88C4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0BA2E0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478C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1ACAB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8DF35C2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E095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598C2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B63631A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DC4A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CCEC77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5DC11" w14:textId="77777777" w:rsidR="009217CA" w:rsidRDefault="009217CA" w:rsidP="00DD3A74">
            <w:pPr>
              <w:spacing w:line="188" w:lineRule="exact"/>
              <w:rPr>
                <w:b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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Organizace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textu</w:t>
            </w:r>
            <w:proofErr w:type="spellEnd"/>
            <w:r>
              <w:rPr>
                <w:b/>
                <w:sz w:val="15"/>
              </w:rPr>
              <w:t xml:space="preserve"> v </w:t>
            </w:r>
            <w:proofErr w:type="spellStart"/>
            <w:r>
              <w:rPr>
                <w:b/>
                <w:sz w:val="15"/>
              </w:rPr>
              <w:t>zásadě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nemá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089863D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93B566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F37D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9BEEFD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369F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217CA" w14:paraId="14EF802B" w14:textId="77777777" w:rsidTr="00DD3A74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71B324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7965A79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BDB09B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D11BFB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CF5062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A003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7E786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82AC56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4E2D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DEBF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A5230A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04ADB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E4A08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E52C0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čtenářský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komfort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59E95A1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831924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6501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2FA6993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11E9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217CA" w14:paraId="120CD858" w14:textId="77777777" w:rsidTr="00DD3A74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314A80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00B0F0"/>
            <w:vAlign w:val="bottom"/>
          </w:tcPr>
          <w:p w14:paraId="0A7E9CB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64EC43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CB350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CBCF68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95A8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21BDB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677C775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BB35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8BD04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5C2B63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56E8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BFE890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CF7FE" w14:textId="77777777" w:rsidR="009217CA" w:rsidRDefault="009217CA" w:rsidP="00DD3A74">
            <w:pPr>
              <w:spacing w:line="0" w:lineRule="atLeast"/>
              <w:ind w:left="10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adresáta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E22825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CEF573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1AC5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66EBF1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56B2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217CA" w14:paraId="25BC59BB" w14:textId="77777777" w:rsidTr="00DD3A74">
        <w:trPr>
          <w:trHeight w:val="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14:paraId="11D45049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14:paraId="1918A95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6225E1A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F669D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207ACA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3647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2BF5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4363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0B73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2A88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734AE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CCC8F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03928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D77A4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13ACB1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D4BB2C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D5BA7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1F940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3CF16" w14:textId="77777777" w:rsidR="009217CA" w:rsidRDefault="009217CA" w:rsidP="00DD3A7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14:paraId="60CCE5B6" w14:textId="77777777" w:rsidR="00D40283" w:rsidRDefault="00D40283" w:rsidP="001A0209"/>
    <w:sectPr w:rsidR="00D40283" w:rsidSect="000B61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7870" w14:textId="77777777" w:rsidR="000B619A" w:rsidRDefault="000B619A" w:rsidP="000B619A">
      <w:r>
        <w:separator/>
      </w:r>
    </w:p>
  </w:endnote>
  <w:endnote w:type="continuationSeparator" w:id="0">
    <w:p w14:paraId="1F7DDB8F" w14:textId="77777777" w:rsidR="000B619A" w:rsidRDefault="000B619A" w:rsidP="000B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867F" w14:textId="77777777" w:rsidR="000B619A" w:rsidRDefault="000B619A" w:rsidP="000B619A">
      <w:r>
        <w:separator/>
      </w:r>
    </w:p>
  </w:footnote>
  <w:footnote w:type="continuationSeparator" w:id="0">
    <w:p w14:paraId="2341A3A9" w14:textId="77777777" w:rsidR="000B619A" w:rsidRDefault="000B619A" w:rsidP="000B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5564B49"/>
    <w:multiLevelType w:val="hybridMultilevel"/>
    <w:tmpl w:val="FB466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237F6"/>
    <w:multiLevelType w:val="hybridMultilevel"/>
    <w:tmpl w:val="3188B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15046"/>
    <w:multiLevelType w:val="hybridMultilevel"/>
    <w:tmpl w:val="D73A54DA"/>
    <w:lvl w:ilvl="0" w:tplc="6D9EA8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61DD0"/>
    <w:multiLevelType w:val="hybridMultilevel"/>
    <w:tmpl w:val="C6F07248"/>
    <w:lvl w:ilvl="0" w:tplc="C1CC6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435F6"/>
    <w:multiLevelType w:val="hybridMultilevel"/>
    <w:tmpl w:val="D8DE6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D3F3A"/>
    <w:multiLevelType w:val="hybridMultilevel"/>
    <w:tmpl w:val="85DCE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3194"/>
    <w:multiLevelType w:val="hybridMultilevel"/>
    <w:tmpl w:val="973AF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17A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21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5A"/>
    <w:rsid w:val="000A7126"/>
    <w:rsid w:val="000B619A"/>
    <w:rsid w:val="00180900"/>
    <w:rsid w:val="001A0209"/>
    <w:rsid w:val="00472D5D"/>
    <w:rsid w:val="006E0A5A"/>
    <w:rsid w:val="00761E83"/>
    <w:rsid w:val="009217CA"/>
    <w:rsid w:val="00D4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6B7DD6"/>
  <w15:chartTrackingRefBased/>
  <w15:docId w15:val="{D1CBBD3C-F63B-470F-BF0B-94A00D9A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6E0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E0A5A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0A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uiPriority w:val="1"/>
    <w:qFormat/>
    <w:rsid w:val="006E0A5A"/>
    <w:pPr>
      <w:spacing w:before="56"/>
      <w:ind w:left="115" w:right="556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"/>
    <w:rsid w:val="006E0A5A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Odstavecseseznamem">
    <w:name w:val="List Paragraph"/>
    <w:basedOn w:val="Normln"/>
    <w:uiPriority w:val="34"/>
    <w:qFormat/>
    <w:rsid w:val="000A71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61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19A"/>
    <w:rPr>
      <w:rFonts w:ascii="Calibri" w:eastAsia="Calibri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0B6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19A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3F77-15D5-4C6E-9EA9-9FA7615B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1446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Chmelová</dc:creator>
  <cp:keywords/>
  <dc:description/>
  <cp:lastModifiedBy>Vojtěch Šika</cp:lastModifiedBy>
  <cp:revision>2</cp:revision>
  <cp:lastPrinted>2023-11-06T12:13:00Z</cp:lastPrinted>
  <dcterms:created xsi:type="dcterms:W3CDTF">2024-10-23T13:16:00Z</dcterms:created>
  <dcterms:modified xsi:type="dcterms:W3CDTF">2024-10-23T13:16:00Z</dcterms:modified>
</cp:coreProperties>
</file>