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3721" w14:textId="77777777" w:rsidR="002E2F3E" w:rsidRPr="00291A0A" w:rsidRDefault="002E2F3E" w:rsidP="002E2F3E">
      <w:pPr>
        <w:ind w:firstLine="708"/>
        <w:jc w:val="center"/>
        <w:rPr>
          <w:b/>
          <w:szCs w:val="24"/>
          <w:u w:val="single"/>
        </w:rPr>
      </w:pPr>
      <w:bookmarkStart w:id="0" w:name="_Hlk148520308"/>
      <w:r w:rsidRPr="00291A0A">
        <w:rPr>
          <w:b/>
          <w:szCs w:val="24"/>
          <w:u w:val="single"/>
        </w:rPr>
        <w:t>Církevní střední zdravotnická škola Jana Pavla II., Ječná 33, 120 00 Praha 2</w:t>
      </w:r>
    </w:p>
    <w:p w14:paraId="5D5DB1EC" w14:textId="77777777" w:rsidR="002E2F3E" w:rsidRDefault="002E2F3E" w:rsidP="002E2F3E">
      <w:pPr>
        <w:pStyle w:val="Nadpis2"/>
        <w:spacing w:line="240" w:lineRule="auto"/>
        <w:jc w:val="center"/>
        <w:rPr>
          <w:u w:val="single"/>
        </w:rPr>
      </w:pPr>
    </w:p>
    <w:p w14:paraId="6E7F88C4" w14:textId="77777777" w:rsidR="002E2F3E" w:rsidRDefault="002E2F3E" w:rsidP="002E2F3E">
      <w:pPr>
        <w:pStyle w:val="Nadpis2"/>
        <w:spacing w:line="240" w:lineRule="auto"/>
        <w:jc w:val="center"/>
        <w:rPr>
          <w:u w:val="single"/>
        </w:rPr>
      </w:pPr>
      <w:r>
        <w:rPr>
          <w:u w:val="single"/>
        </w:rPr>
        <w:t>Přehled témat k </w:t>
      </w:r>
      <w:r w:rsidRPr="00382268">
        <w:rPr>
          <w:u w:val="single"/>
          <w:shd w:val="clear" w:color="auto" w:fill="DBE5F1"/>
        </w:rPr>
        <w:t>praktické maturitní zkoušce</w:t>
      </w:r>
    </w:p>
    <w:p w14:paraId="2DAEC5D5" w14:textId="77777777" w:rsidR="002E2F3E" w:rsidRDefault="002E2F3E" w:rsidP="002E2F3E"/>
    <w:p w14:paraId="24E85552" w14:textId="77777777" w:rsidR="002E2F3E" w:rsidRDefault="002E2F3E" w:rsidP="002E2F3E">
      <w:pPr>
        <w:rPr>
          <w:b/>
        </w:rPr>
      </w:pPr>
      <w:r>
        <w:rPr>
          <w:b/>
        </w:rPr>
        <w:t>Obor: Praktická sestra</w:t>
      </w:r>
    </w:p>
    <w:p w14:paraId="001DF592" w14:textId="35F2F07C" w:rsidR="002E2F3E" w:rsidRDefault="002E2F3E" w:rsidP="008475AF">
      <w:pPr>
        <w:rPr>
          <w:b/>
        </w:rPr>
      </w:pPr>
      <w:r w:rsidRPr="00382268">
        <w:rPr>
          <w:b/>
        </w:rPr>
        <w:t xml:space="preserve">Třída: </w:t>
      </w:r>
      <w:r>
        <w:rPr>
          <w:b/>
        </w:rPr>
        <w:t>4.PA, denní studium</w:t>
      </w:r>
    </w:p>
    <w:p w14:paraId="1862A028" w14:textId="13534AAF" w:rsidR="002E2F3E" w:rsidRPr="008475AF" w:rsidRDefault="002E2F3E" w:rsidP="008475AF">
      <w:pPr>
        <w:rPr>
          <w:b/>
        </w:rPr>
      </w:pPr>
      <w:r w:rsidRPr="008475AF">
        <w:rPr>
          <w:b/>
        </w:rPr>
        <w:t>Předmět: Ošetřování nemocných</w:t>
      </w:r>
      <w:r w:rsidRPr="008475AF">
        <w:rPr>
          <w:b/>
        </w:rPr>
        <w:tab/>
      </w:r>
    </w:p>
    <w:p w14:paraId="1AA6E844" w14:textId="215E9ADA" w:rsidR="002E2F3E" w:rsidRDefault="002E2F3E" w:rsidP="002E2F3E">
      <w:pPr>
        <w:pStyle w:val="Nadpis2"/>
        <w:spacing w:line="240" w:lineRule="atLeast"/>
      </w:pPr>
      <w:r>
        <w:t>Školní rok: 202</w:t>
      </w:r>
      <w:r w:rsidR="00E14CB9">
        <w:t>4</w:t>
      </w:r>
      <w:r>
        <w:t>/202</w:t>
      </w:r>
      <w:r w:rsidR="00E14CB9">
        <w:t>5</w:t>
      </w:r>
    </w:p>
    <w:p w14:paraId="1029305C" w14:textId="77777777" w:rsidR="002E2F3E" w:rsidRDefault="002E2F3E" w:rsidP="002E2F3E">
      <w:pPr>
        <w:jc w:val="center"/>
        <w:rPr>
          <w:b/>
          <w:bCs/>
          <w:sz w:val="28"/>
        </w:rPr>
      </w:pPr>
    </w:p>
    <w:p w14:paraId="5B3F40E7" w14:textId="3961EAC5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 xml:space="preserve">Ošetřovatelská péče u nemocných s onkologickým onemocněním ledvin, močového měchýře, prostaty; péče o nemocné s </w:t>
      </w:r>
      <w:proofErr w:type="spellStart"/>
      <w:r w:rsidRPr="009B2C7C">
        <w:t>nefrostomií</w:t>
      </w:r>
      <w:proofErr w:type="spellEnd"/>
      <w:r w:rsidRPr="009B2C7C">
        <w:t xml:space="preserve">, </w:t>
      </w:r>
      <w:proofErr w:type="spellStart"/>
      <w:r w:rsidRPr="009B2C7C">
        <w:t>epicystostomií</w:t>
      </w:r>
      <w:proofErr w:type="spellEnd"/>
      <w:r w:rsidRPr="009B2C7C">
        <w:t xml:space="preserve"> a </w:t>
      </w:r>
      <w:proofErr w:type="spellStart"/>
      <w:r w:rsidRPr="009B2C7C">
        <w:t>urostomií</w:t>
      </w:r>
      <w:proofErr w:type="spellEnd"/>
    </w:p>
    <w:p w14:paraId="1E31FCB2" w14:textId="4192D77F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u nemocných s hydrokélou a varikokélou, zásady aplikace injekcí</w:t>
      </w:r>
    </w:p>
    <w:p w14:paraId="5F025E2A" w14:textId="0AE9ACB2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u nemocných s náhlou příhodou břišní, sledování pacienta s poruchou vědomí</w:t>
      </w:r>
    </w:p>
    <w:p w14:paraId="465126E3" w14:textId="1B585B5D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  <w:jc w:val="both"/>
      </w:pPr>
      <w:r w:rsidRPr="009B2C7C">
        <w:t>Ošetřovatelská péče u nemocných s onemocněním prostaty, zásady a komplikace podávání transfuzních přípravků</w:t>
      </w:r>
    </w:p>
    <w:p w14:paraId="691CFAE7" w14:textId="3BB81788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u nemocných po nefrektomii; prevence TEN, imobilizační syndrom</w:t>
      </w:r>
    </w:p>
    <w:p w14:paraId="7BC00DFD" w14:textId="15622BD5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u nemocných se zánětlivým onemocněním močových cest (uretritis, cystitis, pyelonefritis), prevence nozokomiálních nákaz</w:t>
      </w:r>
    </w:p>
    <w:p w14:paraId="11E58D3D" w14:textId="7F24D1A7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u nemocných s onemocněním močového měchýře, vyšetřovací metody v chirurgii a urologii</w:t>
      </w:r>
    </w:p>
    <w:p w14:paraId="67E31F70" w14:textId="353FA5C5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 xml:space="preserve">Ošetřovatelská péče u nemocných s inkontinencí; bilance tekutin, péče o vyprazdňování, inkontinenční pomůcky </w:t>
      </w:r>
    </w:p>
    <w:p w14:paraId="3F65CCD4" w14:textId="78D5ED30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u nemocných s </w:t>
      </w:r>
      <w:proofErr w:type="spellStart"/>
      <w:r w:rsidRPr="009B2C7C">
        <w:t>urolithiázou</w:t>
      </w:r>
      <w:proofErr w:type="spellEnd"/>
      <w:r w:rsidRPr="009B2C7C">
        <w:t>, dietní systém a zásady podávání stravy</w:t>
      </w:r>
    </w:p>
    <w:p w14:paraId="3E939BE2" w14:textId="24A0B577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 xml:space="preserve">Ošetřovatelská péče u nemocných </w:t>
      </w:r>
      <w:r w:rsidR="00CC7F50">
        <w:t xml:space="preserve">s </w:t>
      </w:r>
      <w:r w:rsidRPr="009B2C7C">
        <w:t>komplikovaným hojením operační rány, drény a drenáže</w:t>
      </w:r>
    </w:p>
    <w:p w14:paraId="2A45619F" w14:textId="77777777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u nemocných před operací, zásady odběru biologického materiálu</w:t>
      </w:r>
    </w:p>
    <w:p w14:paraId="2F29FF6A" w14:textId="77777777" w:rsidR="009B2C7C" w:rsidRPr="009B2C7C" w:rsidRDefault="009B2C7C" w:rsidP="009B2C7C">
      <w:pPr>
        <w:numPr>
          <w:ilvl w:val="0"/>
          <w:numId w:val="14"/>
        </w:numPr>
        <w:suppressAutoHyphens/>
        <w:spacing w:line="360" w:lineRule="auto"/>
      </w:pPr>
      <w:r w:rsidRPr="009B2C7C">
        <w:t>Ošetřovatelská péče a sledování nemocných po operaci, fyzioterapie po výkonu</w:t>
      </w:r>
    </w:p>
    <w:p w14:paraId="2CDF8327" w14:textId="5327F84E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hypertenzí, péče o odpočinek a spánek</w:t>
      </w:r>
    </w:p>
    <w:p w14:paraId="15B72DD0" w14:textId="693E719B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pneumonií, zásady podávání léků per os </w:t>
      </w:r>
    </w:p>
    <w:p w14:paraId="2F653258" w14:textId="26240986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onemocněním krve (anémií), zásady podávání transfúze</w:t>
      </w:r>
    </w:p>
    <w:p w14:paraId="58493322" w14:textId="237D1A2C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diabetes </w:t>
      </w:r>
      <w:proofErr w:type="spellStart"/>
      <w:r w:rsidRPr="009B2C7C">
        <w:rPr>
          <w:color w:val="000000"/>
          <w:szCs w:val="24"/>
        </w:rPr>
        <w:t>mellitus</w:t>
      </w:r>
      <w:proofErr w:type="spellEnd"/>
      <w:r w:rsidRPr="009B2C7C">
        <w:rPr>
          <w:color w:val="000000"/>
          <w:szCs w:val="24"/>
        </w:rPr>
        <w:t>, podíl praktické sestry na edukaci diabetika</w:t>
      </w:r>
    </w:p>
    <w:p w14:paraId="0B3B7F0A" w14:textId="0A4220AD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lastRenderedPageBreak/>
        <w:t>Ošetřovatelská péče u nemocného s onkologickým onemocněním, bolest jako ošetřovatelský problém</w:t>
      </w:r>
    </w:p>
    <w:p w14:paraId="04855464" w14:textId="2EA21067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starého a chronicky nemocného, dekubity, příznaky, prevence vzniku</w:t>
      </w:r>
    </w:p>
    <w:p w14:paraId="0A0324D2" w14:textId="1DDA8CE1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vředovou chorobou žaludku a duodena, vyšetření trávicího traktu</w:t>
      </w:r>
    </w:p>
    <w:p w14:paraId="35A85160" w14:textId="3F8B747E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nespecifickým zánětem střev, zásady podávání parenterální výživy</w:t>
      </w:r>
    </w:p>
    <w:p w14:paraId="1546957C" w14:textId="100D2DDF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chronickou pankreatitidou, infuzní roztoky, druhy, zásady podávání</w:t>
      </w:r>
    </w:p>
    <w:p w14:paraId="4FE18612" w14:textId="04A7252C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</w:t>
      </w:r>
      <w:proofErr w:type="spellStart"/>
      <w:r w:rsidRPr="009B2C7C">
        <w:rPr>
          <w:color w:val="000000"/>
          <w:szCs w:val="24"/>
        </w:rPr>
        <w:t>cholelithiazou</w:t>
      </w:r>
      <w:proofErr w:type="spellEnd"/>
      <w:r w:rsidRPr="009B2C7C">
        <w:rPr>
          <w:color w:val="000000"/>
          <w:szCs w:val="24"/>
        </w:rPr>
        <w:t xml:space="preserve"> a biliární kolikou, sledování fyziologických funkcí</w:t>
      </w:r>
    </w:p>
    <w:p w14:paraId="707DED6D" w14:textId="2DF3EEEF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jaterní cirhózou, zásady hygienické péče</w:t>
      </w:r>
    </w:p>
    <w:p w14:paraId="2A0A5879" w14:textId="623D3BB8" w:rsidR="00F63CA1" w:rsidRPr="009B2C7C" w:rsidRDefault="00F63CA1" w:rsidP="009B2C7C">
      <w:pPr>
        <w:pStyle w:val="Odstavecseseznamem"/>
        <w:numPr>
          <w:ilvl w:val="0"/>
          <w:numId w:val="14"/>
        </w:numPr>
        <w:spacing w:line="360" w:lineRule="auto"/>
        <w:rPr>
          <w:color w:val="000000"/>
          <w:szCs w:val="24"/>
        </w:rPr>
      </w:pPr>
      <w:r w:rsidRPr="009B2C7C">
        <w:rPr>
          <w:color w:val="000000"/>
          <w:szCs w:val="24"/>
        </w:rPr>
        <w:t>Ošetřovatelská péče u nemocného s akutními a chronickými komplikacemi DM, základní biochemická vyšetření krve a monitorace hodnot glykémií​​​​</w:t>
      </w:r>
    </w:p>
    <w:p w14:paraId="69F0E6C2" w14:textId="77777777" w:rsidR="00F63CA1" w:rsidRPr="00F63CA1" w:rsidRDefault="00F63CA1" w:rsidP="00F63CA1">
      <w:pPr>
        <w:spacing w:after="180" w:line="324" w:lineRule="atLeast"/>
        <w:ind w:left="255"/>
        <w:jc w:val="both"/>
        <w:rPr>
          <w:rFonts w:eastAsiaTheme="minorEastAsia"/>
          <w:color w:val="000000"/>
          <w:szCs w:val="24"/>
        </w:rPr>
      </w:pPr>
      <w:r w:rsidRPr="00F63CA1">
        <w:rPr>
          <w:color w:val="000000"/>
          <w:szCs w:val="24"/>
        </w:rPr>
        <w:t> </w:t>
      </w:r>
    </w:p>
    <w:p w14:paraId="59D18148" w14:textId="77777777" w:rsidR="00F63CA1" w:rsidRDefault="00F63CA1" w:rsidP="00F63CA1">
      <w:pPr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5626F99" w14:textId="41F9465E" w:rsidR="002E2F3E" w:rsidRDefault="002E2F3E" w:rsidP="00D0301C">
      <w:pPr>
        <w:spacing w:after="240"/>
        <w:ind w:left="357"/>
        <w:jc w:val="both"/>
        <w:rPr>
          <w:szCs w:val="24"/>
        </w:rPr>
      </w:pPr>
      <w:r>
        <w:rPr>
          <w:sz w:val="20"/>
        </w:rPr>
        <w:tab/>
      </w:r>
    </w:p>
    <w:p w14:paraId="5C6041AF" w14:textId="77777777" w:rsidR="002E2F3E" w:rsidRDefault="002E2F3E" w:rsidP="002E2F3E">
      <w:pPr>
        <w:rPr>
          <w:szCs w:val="24"/>
        </w:rPr>
      </w:pPr>
    </w:p>
    <w:bookmarkEnd w:id="0"/>
    <w:p w14:paraId="3E162765" w14:textId="77777777" w:rsidR="00E2532E" w:rsidRDefault="00E2532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5FC5C64F" w14:textId="533547F3" w:rsidR="004F406D" w:rsidRPr="00291A0A" w:rsidRDefault="004F406D" w:rsidP="002E2F3E">
      <w:pPr>
        <w:ind w:firstLine="708"/>
        <w:jc w:val="center"/>
        <w:rPr>
          <w:b/>
          <w:szCs w:val="24"/>
          <w:u w:val="single"/>
        </w:rPr>
      </w:pPr>
      <w:r w:rsidRPr="00291A0A">
        <w:rPr>
          <w:b/>
          <w:szCs w:val="24"/>
          <w:u w:val="single"/>
        </w:rPr>
        <w:lastRenderedPageBreak/>
        <w:t>Církevní střední zdravotnická škola Jana Pavla II., Ječná 33, 120 00 Praha 2</w:t>
      </w:r>
    </w:p>
    <w:p w14:paraId="4155A38F" w14:textId="77777777" w:rsidR="004F406D" w:rsidRDefault="004F406D" w:rsidP="00DA67BD">
      <w:pPr>
        <w:pStyle w:val="Nadpis2"/>
        <w:spacing w:line="240" w:lineRule="auto"/>
        <w:jc w:val="center"/>
        <w:rPr>
          <w:u w:val="single"/>
        </w:rPr>
      </w:pPr>
    </w:p>
    <w:p w14:paraId="0D707D25" w14:textId="77777777" w:rsidR="004F406D" w:rsidRDefault="004F406D" w:rsidP="00DA67BD">
      <w:pPr>
        <w:pStyle w:val="Nadpis2"/>
        <w:spacing w:line="240" w:lineRule="auto"/>
        <w:jc w:val="center"/>
        <w:rPr>
          <w:u w:val="single"/>
        </w:rPr>
      </w:pPr>
      <w:r>
        <w:rPr>
          <w:u w:val="single"/>
        </w:rPr>
        <w:t>Přehled témat k </w:t>
      </w:r>
      <w:r w:rsidRPr="00382268">
        <w:rPr>
          <w:u w:val="single"/>
          <w:shd w:val="clear" w:color="auto" w:fill="DBE5F1"/>
        </w:rPr>
        <w:t>praktické maturitní zkoušce</w:t>
      </w:r>
    </w:p>
    <w:p w14:paraId="2F7D9FE7" w14:textId="77777777" w:rsidR="004F406D" w:rsidRDefault="004F406D" w:rsidP="00DA67BD"/>
    <w:p w14:paraId="016C21E3" w14:textId="77777777" w:rsidR="004F406D" w:rsidRDefault="004F406D" w:rsidP="00DA67BD">
      <w:pPr>
        <w:rPr>
          <w:b/>
        </w:rPr>
      </w:pPr>
      <w:r>
        <w:rPr>
          <w:b/>
        </w:rPr>
        <w:t>Obor: Praktická sestra</w:t>
      </w:r>
    </w:p>
    <w:p w14:paraId="2C5CA116" w14:textId="1A67B12C" w:rsidR="004F406D" w:rsidRDefault="004F406D" w:rsidP="008475AF">
      <w:pPr>
        <w:rPr>
          <w:b/>
        </w:rPr>
      </w:pPr>
      <w:r w:rsidRPr="00382268">
        <w:rPr>
          <w:b/>
        </w:rPr>
        <w:t xml:space="preserve">Třída: </w:t>
      </w:r>
      <w:r>
        <w:rPr>
          <w:b/>
        </w:rPr>
        <w:t>4.PB, denní studium</w:t>
      </w:r>
    </w:p>
    <w:p w14:paraId="789C957E" w14:textId="3038EFC6" w:rsidR="004F406D" w:rsidRPr="008475AF" w:rsidRDefault="004F406D" w:rsidP="008475AF">
      <w:pPr>
        <w:rPr>
          <w:b/>
        </w:rPr>
      </w:pPr>
      <w:r w:rsidRPr="008475AF">
        <w:rPr>
          <w:b/>
        </w:rPr>
        <w:t>Předmět: Ošetřování nemocných</w:t>
      </w:r>
      <w:r w:rsidRPr="008475AF">
        <w:rPr>
          <w:b/>
        </w:rPr>
        <w:tab/>
      </w:r>
      <w:r w:rsidRPr="008475AF">
        <w:rPr>
          <w:b/>
        </w:rPr>
        <w:tab/>
      </w:r>
    </w:p>
    <w:p w14:paraId="2A1FF993" w14:textId="26A04868" w:rsidR="004F406D" w:rsidRDefault="004F406D" w:rsidP="00174A38">
      <w:pPr>
        <w:pStyle w:val="Nadpis2"/>
        <w:spacing w:line="240" w:lineRule="atLeast"/>
      </w:pPr>
      <w:r>
        <w:t>Školní rok: 202</w:t>
      </w:r>
      <w:r w:rsidR="00E14CB9">
        <w:t>4</w:t>
      </w:r>
      <w:r>
        <w:t>/202</w:t>
      </w:r>
      <w:r w:rsidR="00E14CB9">
        <w:t>5</w:t>
      </w:r>
    </w:p>
    <w:p w14:paraId="438701D8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 xml:space="preserve">Ošetřovatelská péče u nemocných s onkologickým onemocněním ledvin, močového měchýře, prostaty; péče o nemocné s </w:t>
      </w:r>
      <w:proofErr w:type="spellStart"/>
      <w:r w:rsidRPr="009B2C7C">
        <w:t>nefrostomií</w:t>
      </w:r>
      <w:proofErr w:type="spellEnd"/>
      <w:r w:rsidRPr="009B2C7C">
        <w:t xml:space="preserve">, </w:t>
      </w:r>
      <w:proofErr w:type="spellStart"/>
      <w:r w:rsidRPr="009B2C7C">
        <w:t>epicystostomií</w:t>
      </w:r>
      <w:proofErr w:type="spellEnd"/>
      <w:r w:rsidRPr="009B2C7C">
        <w:t xml:space="preserve"> a </w:t>
      </w:r>
      <w:proofErr w:type="spellStart"/>
      <w:r w:rsidRPr="009B2C7C">
        <w:t>urostomií</w:t>
      </w:r>
      <w:proofErr w:type="spellEnd"/>
    </w:p>
    <w:p w14:paraId="2D5E9815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u nemocných s hydrokélou a varikokélou, zásady aplikace injekcí</w:t>
      </w:r>
    </w:p>
    <w:p w14:paraId="20FD2497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u nemocných s náhlou příhodou břišní, sledování pacienta s poruchou vědomí</w:t>
      </w:r>
    </w:p>
    <w:p w14:paraId="2A7168DB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  <w:jc w:val="both"/>
      </w:pPr>
      <w:r w:rsidRPr="009B2C7C">
        <w:t>Ošetřovatelská péče u nemocných s onemocněním prostaty, zásady a komplikace podávání transfuzních přípravků</w:t>
      </w:r>
    </w:p>
    <w:p w14:paraId="5BD075A5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u nemocných po nefrektomii; prevence TEN, imobilizační syndrom</w:t>
      </w:r>
    </w:p>
    <w:p w14:paraId="673E1DD8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u nemocných se zánětlivým onemocněním močových cest (uretritis, cystitis, pyelonefritis), prevence nozokomiálních nákaz</w:t>
      </w:r>
    </w:p>
    <w:p w14:paraId="550BDEAE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u nemocných s onemocněním močového měchýře, vyšetřovací metody v chirurgii a urologii</w:t>
      </w:r>
    </w:p>
    <w:p w14:paraId="436A92AD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 xml:space="preserve">Ošetřovatelská péče u nemocných s inkontinencí; bilance tekutin, péče o vyprazdňování, inkontinenční pomůcky </w:t>
      </w:r>
    </w:p>
    <w:p w14:paraId="6A89CC0A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u nemocných s </w:t>
      </w:r>
      <w:proofErr w:type="spellStart"/>
      <w:r w:rsidRPr="009B2C7C">
        <w:t>urolithiázou</w:t>
      </w:r>
      <w:proofErr w:type="spellEnd"/>
      <w:r w:rsidRPr="009B2C7C">
        <w:t>, dietní systém a zásady podávání stravy</w:t>
      </w:r>
    </w:p>
    <w:p w14:paraId="436589A1" w14:textId="75EA151D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 xml:space="preserve">Ošetřovatelská péče u nemocných </w:t>
      </w:r>
      <w:r w:rsidR="00CC7F50">
        <w:t xml:space="preserve">s </w:t>
      </w:r>
      <w:r w:rsidRPr="009B2C7C">
        <w:t>komplikovaným hojením operační rány, drény a drenáže</w:t>
      </w:r>
    </w:p>
    <w:p w14:paraId="295DB1D8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u nemocných před operací, zásady odběru biologického materiálu</w:t>
      </w:r>
    </w:p>
    <w:p w14:paraId="0A7C6278" w14:textId="77777777" w:rsidR="00AA31A5" w:rsidRPr="009B2C7C" w:rsidRDefault="00AA31A5" w:rsidP="00AA31A5">
      <w:pPr>
        <w:pStyle w:val="Odstavecseseznamem"/>
        <w:numPr>
          <w:ilvl w:val="0"/>
          <w:numId w:val="17"/>
        </w:numPr>
        <w:suppressAutoHyphens/>
        <w:spacing w:line="360" w:lineRule="auto"/>
      </w:pPr>
      <w:r w:rsidRPr="009B2C7C">
        <w:t>Ošetřovatelská péče a sledování nemocných po operaci, fyzioterapie po výkonu</w:t>
      </w:r>
    </w:p>
    <w:p w14:paraId="2C630982" w14:textId="77777777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bookmarkStart w:id="1" w:name="_Hlk111716295"/>
      <w:r>
        <w:t>Ošetřovatelská péče u nemocného s hypertenzí, péče o odpočinek a spánek</w:t>
      </w:r>
    </w:p>
    <w:p w14:paraId="6E707F8A" w14:textId="314C78AA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</w:t>
      </w:r>
      <w:r w:rsidR="00E8605F">
        <w:t> onemocněním žlučníku a žlučových cest</w:t>
      </w:r>
      <w:r>
        <w:t xml:space="preserve">, zásady podávání léků per os </w:t>
      </w:r>
    </w:p>
    <w:p w14:paraId="784CA3EC" w14:textId="6FE686FB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</w:t>
      </w:r>
      <w:r w:rsidR="00D37DFB">
        <w:t>e</w:t>
      </w:r>
      <w:r w:rsidR="00E8605F">
        <w:t> zánětlivým onemocněním dýchacích cest</w:t>
      </w:r>
      <w:r>
        <w:t>, zásady péče při oxygenoterapii</w:t>
      </w:r>
    </w:p>
    <w:p w14:paraId="2F399E3B" w14:textId="59C7BFF1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 xml:space="preserve">Ošetřovatelská péče u nemocného s diabetes </w:t>
      </w:r>
      <w:proofErr w:type="spellStart"/>
      <w:r>
        <w:t>mellitus</w:t>
      </w:r>
      <w:proofErr w:type="spellEnd"/>
      <w:r>
        <w:t xml:space="preserve">, podíl </w:t>
      </w:r>
      <w:r w:rsidR="00E8605F">
        <w:t xml:space="preserve">praktické sestry </w:t>
      </w:r>
      <w:r>
        <w:t>na edukaci diabetika</w:t>
      </w:r>
    </w:p>
    <w:p w14:paraId="5077FCE6" w14:textId="77777777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lastRenderedPageBreak/>
        <w:t>Ošetřovatelská péče u nemocného s onkologickým onemocněním, bolest jako ošetřovatelský problém</w:t>
      </w:r>
    </w:p>
    <w:p w14:paraId="262DD7A0" w14:textId="77777777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starého a chronicky nemocného, dekubity, příznaky, prevence vzniku</w:t>
      </w:r>
    </w:p>
    <w:p w14:paraId="47B5E752" w14:textId="77777777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 ischemickou chorobou srdeční, aplikace s. c. injekcí, zásady, komplikace</w:t>
      </w:r>
    </w:p>
    <w:p w14:paraId="28781898" w14:textId="3FE02E7C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</w:t>
      </w:r>
      <w:r w:rsidR="00E8605F">
        <w:t> onemocněním slinivky břišní</w:t>
      </w:r>
      <w:r>
        <w:t xml:space="preserve">, podíl </w:t>
      </w:r>
      <w:r w:rsidR="00E8605F">
        <w:t>praktické sestry</w:t>
      </w:r>
      <w:r>
        <w:t xml:space="preserve"> na rehabilitaci a aktivizaci nemocného</w:t>
      </w:r>
    </w:p>
    <w:p w14:paraId="225456F6" w14:textId="77777777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se srdečním selháváním, infuzní roztoky, druhy, zásady podávání</w:t>
      </w:r>
    </w:p>
    <w:p w14:paraId="1898E9BF" w14:textId="77777777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 tromboflebitidou, sledování fyziologických funkcí</w:t>
      </w:r>
    </w:p>
    <w:p w14:paraId="266AEB38" w14:textId="4A95F14A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 jaterní cirhózou, zásady hygienické péče</w:t>
      </w:r>
    </w:p>
    <w:p w14:paraId="6ECE7E9C" w14:textId="77777777" w:rsidR="004F406D" w:rsidRDefault="004F406D" w:rsidP="00AA31A5">
      <w:pPr>
        <w:pStyle w:val="Odstavecseseznamem"/>
        <w:numPr>
          <w:ilvl w:val="0"/>
          <w:numId w:val="17"/>
        </w:numPr>
        <w:spacing w:line="360" w:lineRule="auto"/>
      </w:pPr>
      <w:r>
        <w:t>Ošetřovatelská péče u nemocného s akutními a chronickými komplikacemi DM, základní biochemická vyšetření krve a monitorace hodnot glykémií</w:t>
      </w:r>
      <w:r w:rsidRPr="00AA31A5">
        <w:rPr>
          <w:sz w:val="20"/>
        </w:rPr>
        <w:tab/>
      </w:r>
      <w:r w:rsidRPr="00AA31A5">
        <w:rPr>
          <w:sz w:val="20"/>
        </w:rPr>
        <w:tab/>
      </w:r>
      <w:r w:rsidRPr="00AA31A5">
        <w:rPr>
          <w:sz w:val="20"/>
        </w:rPr>
        <w:tab/>
      </w:r>
      <w:r w:rsidRPr="00AA31A5">
        <w:rPr>
          <w:sz w:val="20"/>
        </w:rPr>
        <w:tab/>
      </w:r>
    </w:p>
    <w:p w14:paraId="02DC1A84" w14:textId="77777777" w:rsidR="004F406D" w:rsidRDefault="004F406D" w:rsidP="00F63CA1">
      <w:pPr>
        <w:spacing w:line="360" w:lineRule="auto"/>
        <w:ind w:left="357"/>
      </w:pPr>
    </w:p>
    <w:p w14:paraId="29D6374E" w14:textId="3999A333" w:rsidR="004F406D" w:rsidRDefault="004F406D" w:rsidP="00F63CA1">
      <w:pPr>
        <w:spacing w:after="240"/>
        <w:ind w:left="357" w:firstLine="345"/>
        <w:jc w:val="both"/>
        <w:rPr>
          <w:szCs w:val="24"/>
        </w:rPr>
      </w:pPr>
    </w:p>
    <w:bookmarkEnd w:id="1"/>
    <w:p w14:paraId="52BA78F5" w14:textId="77777777" w:rsidR="00E2532E" w:rsidRDefault="00E2532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7DF1147C" w14:textId="4CCF9601" w:rsidR="00291A0A" w:rsidRPr="00291A0A" w:rsidRDefault="00291A0A" w:rsidP="00291A0A">
      <w:pPr>
        <w:ind w:firstLine="708"/>
        <w:jc w:val="center"/>
        <w:rPr>
          <w:b/>
          <w:szCs w:val="24"/>
          <w:u w:val="single"/>
        </w:rPr>
      </w:pPr>
      <w:r w:rsidRPr="00291A0A">
        <w:rPr>
          <w:b/>
          <w:szCs w:val="24"/>
          <w:u w:val="single"/>
        </w:rPr>
        <w:lastRenderedPageBreak/>
        <w:t>Církevní střední zdravotnická škola Jana Pavla II., Ječná 33, 120 00 Praha 2</w:t>
      </w:r>
    </w:p>
    <w:p w14:paraId="46E8C011" w14:textId="77777777" w:rsidR="004F406D" w:rsidRDefault="004F406D" w:rsidP="00DA67BD">
      <w:pPr>
        <w:rPr>
          <w:b/>
          <w:sz w:val="28"/>
          <w:u w:val="single"/>
        </w:rPr>
      </w:pPr>
    </w:p>
    <w:p w14:paraId="6A1D2749" w14:textId="77777777" w:rsidR="004F406D" w:rsidRPr="0055572E" w:rsidRDefault="004F406D" w:rsidP="00DA67BD">
      <w:pPr>
        <w:pStyle w:val="Nadpis2"/>
        <w:rPr>
          <w:u w:val="single"/>
        </w:rPr>
      </w:pPr>
      <w:r>
        <w:t xml:space="preserve">            </w:t>
      </w:r>
      <w:r>
        <w:tab/>
        <w:t xml:space="preserve">                        </w:t>
      </w:r>
      <w:r w:rsidRPr="0055572E">
        <w:rPr>
          <w:u w:val="single"/>
        </w:rPr>
        <w:t>Přehled témat k </w:t>
      </w:r>
      <w:r w:rsidRPr="00382268">
        <w:rPr>
          <w:u w:val="single"/>
          <w:shd w:val="clear" w:color="auto" w:fill="DBE5F1"/>
        </w:rPr>
        <w:t>ústní maturitní zkoušce</w:t>
      </w:r>
    </w:p>
    <w:p w14:paraId="7B7916EC" w14:textId="77777777" w:rsidR="004F406D" w:rsidRDefault="004F406D" w:rsidP="00DA67BD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>Obor: Praktická sestra, denní studium</w:t>
      </w:r>
    </w:p>
    <w:p w14:paraId="6F716227" w14:textId="77777777" w:rsidR="004F406D" w:rsidRDefault="004F406D" w:rsidP="008475AF">
      <w:pPr>
        <w:pStyle w:val="Zpat"/>
        <w:tabs>
          <w:tab w:val="clear" w:pos="4536"/>
          <w:tab w:val="clear" w:pos="9072"/>
        </w:tabs>
        <w:rPr>
          <w:b/>
        </w:rPr>
      </w:pPr>
      <w:r w:rsidRPr="00382268">
        <w:rPr>
          <w:b/>
        </w:rPr>
        <w:t xml:space="preserve">Třída: 4. </w:t>
      </w:r>
      <w:r>
        <w:rPr>
          <w:b/>
        </w:rPr>
        <w:t>P</w:t>
      </w:r>
      <w:r w:rsidRPr="00382268">
        <w:rPr>
          <w:b/>
        </w:rPr>
        <w:t>A</w:t>
      </w:r>
      <w:r>
        <w:rPr>
          <w:b/>
        </w:rPr>
        <w:t xml:space="preserve"> a 4.PB</w:t>
      </w:r>
    </w:p>
    <w:p w14:paraId="6BCF6D46" w14:textId="77777777" w:rsidR="004F406D" w:rsidRPr="008475AF" w:rsidRDefault="004F406D" w:rsidP="00DA67BD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Předmět: </w:t>
      </w:r>
      <w:r w:rsidRPr="008475AF">
        <w:rPr>
          <w:b/>
        </w:rPr>
        <w:t>Ošetřovatelství</w:t>
      </w:r>
      <w:r>
        <w:rPr>
          <w:b/>
        </w:rPr>
        <w:t xml:space="preserve"> </w:t>
      </w:r>
    </w:p>
    <w:p w14:paraId="0FA0010E" w14:textId="45654C10" w:rsidR="004F406D" w:rsidRPr="008475AF" w:rsidRDefault="004F406D" w:rsidP="008475AF">
      <w:pPr>
        <w:pStyle w:val="Zpat"/>
        <w:tabs>
          <w:tab w:val="clear" w:pos="4536"/>
          <w:tab w:val="clear" w:pos="9072"/>
        </w:tabs>
        <w:rPr>
          <w:b/>
        </w:rPr>
      </w:pPr>
      <w:r w:rsidRPr="008475AF">
        <w:rPr>
          <w:b/>
        </w:rPr>
        <w:t>Školní rok: 202</w:t>
      </w:r>
      <w:r w:rsidR="00E14CB9">
        <w:rPr>
          <w:b/>
        </w:rPr>
        <w:t>4</w:t>
      </w:r>
      <w:r w:rsidRPr="008475AF">
        <w:rPr>
          <w:b/>
        </w:rPr>
        <w:t>/202</w:t>
      </w:r>
      <w:r w:rsidR="00E14CB9">
        <w:rPr>
          <w:b/>
        </w:rPr>
        <w:t>5</w:t>
      </w:r>
      <w:r w:rsidR="00B80B94" w:rsidRPr="008475AF">
        <w:rPr>
          <w:b/>
        </w:rPr>
        <w:t xml:space="preserve"> </w:t>
      </w:r>
    </w:p>
    <w:p w14:paraId="08553BD9" w14:textId="77777777" w:rsidR="004F406D" w:rsidRDefault="004F406D" w:rsidP="00DA67BD"/>
    <w:p w14:paraId="48E5AB6E" w14:textId="483A1433" w:rsidR="004F406D" w:rsidRPr="00E64575" w:rsidRDefault="004F406D" w:rsidP="00DA67BD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4905"/>
        </w:tabs>
        <w:suppressAutoHyphens/>
        <w:ind w:hanging="720"/>
        <w:rPr>
          <w:b/>
          <w:bCs/>
          <w:szCs w:val="24"/>
        </w:rPr>
      </w:pPr>
      <w:r w:rsidRPr="00E64575">
        <w:rPr>
          <w:b/>
          <w:bCs/>
          <w:szCs w:val="24"/>
        </w:rPr>
        <w:t>Ošetřování nemocných s ischemickou chorobo</w:t>
      </w:r>
      <w:r>
        <w:rPr>
          <w:b/>
          <w:bCs/>
          <w:szCs w:val="24"/>
        </w:rPr>
        <w:t>u srdeční a s akutním infarktem</w:t>
      </w:r>
      <w:r w:rsidR="002E2C55">
        <w:rPr>
          <w:b/>
          <w:bCs/>
          <w:szCs w:val="24"/>
        </w:rPr>
        <w:t xml:space="preserve"> </w:t>
      </w:r>
      <w:r w:rsidRPr="00E64575">
        <w:rPr>
          <w:b/>
          <w:bCs/>
          <w:szCs w:val="24"/>
        </w:rPr>
        <w:t>myokardu</w:t>
      </w:r>
    </w:p>
    <w:p w14:paraId="2DEE6C42" w14:textId="0B27BAEF" w:rsidR="004F406D" w:rsidRPr="00405BD3" w:rsidRDefault="00FF1533" w:rsidP="00DA67BD">
      <w:pPr>
        <w:rPr>
          <w:i/>
          <w:szCs w:val="24"/>
        </w:rPr>
      </w:pPr>
      <w:r>
        <w:rPr>
          <w:szCs w:val="24"/>
        </w:rPr>
        <w:t xml:space="preserve">Anatomie a fyziologie v souvislosti s onemocněním. </w:t>
      </w:r>
      <w:r w:rsidR="004F406D" w:rsidRPr="00C24D0C">
        <w:rPr>
          <w:szCs w:val="24"/>
        </w:rPr>
        <w:t xml:space="preserve">Rizikové faktory vzniku onemocnění, projevy onemocnění, poskytnutí první pomoci při infarktu myokardu, postup kardiopulmonální resuscitace, ošetřovatelská péče </w:t>
      </w:r>
      <w:r w:rsidR="004F406D">
        <w:rPr>
          <w:szCs w:val="24"/>
        </w:rPr>
        <w:t>u</w:t>
      </w:r>
      <w:r w:rsidR="004F406D" w:rsidRPr="00C24D0C">
        <w:rPr>
          <w:szCs w:val="24"/>
        </w:rPr>
        <w:t xml:space="preserve"> nemocného na JIP a standardním oddělení, monitorace bolesti a psychického stavu, sledování fyziologických funkcí, léčebná výživa a životospráva nemocného po akutním infarktu myokardu, edukační činnost zdravotníka, zásady podávání léků</w:t>
      </w:r>
      <w:r w:rsidR="004F406D">
        <w:rPr>
          <w:szCs w:val="24"/>
        </w:rPr>
        <w:t>.</w:t>
      </w:r>
      <w:r w:rsidR="004F406D" w:rsidRPr="00EE4DC9">
        <w:t xml:space="preserve"> </w:t>
      </w:r>
      <w:r w:rsidR="004F406D">
        <w:t xml:space="preserve">Stanovení problémů nemocného a návrh jejich řešení. </w:t>
      </w:r>
      <w:r w:rsidR="004E2030" w:rsidRPr="00405BD3">
        <w:rPr>
          <w:i/>
        </w:rPr>
        <w:t>Psychosociální aspekty onemocnění se zaměřením na s</w:t>
      </w:r>
      <w:r w:rsidR="004F406D" w:rsidRPr="00405BD3">
        <w:rPr>
          <w:i/>
        </w:rPr>
        <w:t>trach a bolest – vztah strach, úzkost a bolest, význam, zdroje</w:t>
      </w:r>
      <w:r w:rsidR="004E2030" w:rsidRPr="00405BD3">
        <w:rPr>
          <w:i/>
        </w:rPr>
        <w:t>.</w:t>
      </w:r>
    </w:p>
    <w:p w14:paraId="2EBBFCE4" w14:textId="77777777" w:rsidR="004F406D" w:rsidRPr="00960F96" w:rsidRDefault="004F406D" w:rsidP="00DA67BD">
      <w:pPr>
        <w:rPr>
          <w:szCs w:val="24"/>
        </w:rPr>
      </w:pPr>
    </w:p>
    <w:p w14:paraId="7CE1734B" w14:textId="77777777" w:rsidR="004F406D" w:rsidRPr="00960F96" w:rsidRDefault="004F406D" w:rsidP="00DA67BD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ind w:hanging="720"/>
        <w:rPr>
          <w:b/>
          <w:bCs/>
          <w:szCs w:val="24"/>
        </w:rPr>
      </w:pPr>
      <w:r w:rsidRPr="00960F96">
        <w:rPr>
          <w:b/>
          <w:bCs/>
          <w:szCs w:val="24"/>
        </w:rPr>
        <w:t>Ošetřování nemocných s vředovou chorobou žaludku a duodena</w:t>
      </w:r>
    </w:p>
    <w:p w14:paraId="448F9582" w14:textId="77777777" w:rsidR="00405BD3" w:rsidRDefault="009F693C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 xml:space="preserve">Etiologie onemocnění a základní projevy, komplikace onemocnění – krvácení a perforace vředu, první pomoc při </w:t>
      </w:r>
      <w:proofErr w:type="spellStart"/>
      <w:r w:rsidR="004F406D" w:rsidRPr="00960F96">
        <w:rPr>
          <w:szCs w:val="24"/>
        </w:rPr>
        <w:t>hematemese</w:t>
      </w:r>
      <w:proofErr w:type="spellEnd"/>
      <w:r w:rsidR="004F406D" w:rsidRPr="00960F96">
        <w:rPr>
          <w:szCs w:val="24"/>
        </w:rPr>
        <w:t>, sledování fyziologických funkcí, monitorace bolesti, sledování vyprazdňování stolice, příprava nemocného na gastroskopické vyšetření a sledování nemocného po výkonu, léčebná výživa a režimová opatření u nemocného – edukační činnost zdravotníka.</w:t>
      </w:r>
      <w:r w:rsidR="004F406D" w:rsidRPr="00960F96">
        <w:t xml:space="preserve"> Stanovení problémů n</w:t>
      </w:r>
      <w:r w:rsidR="00405BD3">
        <w:t>emocného a návrh jejich řešení.</w:t>
      </w:r>
    </w:p>
    <w:p w14:paraId="7010F47C" w14:textId="53676F2C" w:rsidR="004F406D" w:rsidRPr="00960F96" w:rsidRDefault="005878DF" w:rsidP="00DA67BD">
      <w:pPr>
        <w:rPr>
          <w:szCs w:val="24"/>
        </w:rPr>
      </w:pPr>
      <w:r w:rsidRPr="00405BD3">
        <w:rPr>
          <w:i/>
        </w:rPr>
        <w:t>Z</w:t>
      </w:r>
      <w:r w:rsidR="0095072B" w:rsidRPr="00405BD3">
        <w:rPr>
          <w:i/>
        </w:rPr>
        <w:t>ásady profesionálního chování sestry</w:t>
      </w:r>
      <w:r w:rsidRPr="00405BD3">
        <w:rPr>
          <w:i/>
        </w:rPr>
        <w:t xml:space="preserve">, podmínky efektivní komunikace </w:t>
      </w:r>
      <w:r w:rsidR="0095072B" w:rsidRPr="00405BD3">
        <w:rPr>
          <w:i/>
        </w:rPr>
        <w:t xml:space="preserve">a </w:t>
      </w:r>
      <w:r w:rsidR="004F406D" w:rsidRPr="00405BD3">
        <w:rPr>
          <w:i/>
        </w:rPr>
        <w:t>vytvoření vztahu s</w:t>
      </w:r>
      <w:r w:rsidR="004E2030" w:rsidRPr="00405BD3">
        <w:rPr>
          <w:i/>
        </w:rPr>
        <w:t> </w:t>
      </w:r>
      <w:r w:rsidR="004F406D" w:rsidRPr="00405BD3">
        <w:rPr>
          <w:i/>
        </w:rPr>
        <w:t>nemocným</w:t>
      </w:r>
      <w:r w:rsidR="004E2030" w:rsidRPr="00405BD3">
        <w:rPr>
          <w:i/>
        </w:rPr>
        <w:t>.</w:t>
      </w:r>
    </w:p>
    <w:p w14:paraId="55803D25" w14:textId="77777777" w:rsidR="004F406D" w:rsidRPr="00960F96" w:rsidRDefault="004F406D" w:rsidP="00DA67BD">
      <w:pPr>
        <w:rPr>
          <w:szCs w:val="24"/>
        </w:rPr>
      </w:pPr>
    </w:p>
    <w:p w14:paraId="33B69746" w14:textId="77777777" w:rsidR="004F406D" w:rsidRPr="00960F96" w:rsidRDefault="004F406D" w:rsidP="00DA67BD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b/>
          <w:bCs/>
          <w:szCs w:val="24"/>
        </w:rPr>
      </w:pPr>
      <w:r w:rsidRPr="00960F96">
        <w:rPr>
          <w:b/>
          <w:bCs/>
          <w:szCs w:val="24"/>
        </w:rPr>
        <w:t>Ošetřování nemocného s anémií</w:t>
      </w:r>
    </w:p>
    <w:p w14:paraId="7ED6224E" w14:textId="08B67679" w:rsidR="004F406D" w:rsidRPr="00960F96" w:rsidRDefault="009F693C" w:rsidP="00DA67BD">
      <w:pPr>
        <w:rPr>
          <w:szCs w:val="24"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 xml:space="preserve">Rozdělení anémií dle příčiny, základní projevy onemocnění, zásady správného odběru krve na vyšetření, druhy transfúzních přípravků používaných k léčbě anémie, typy </w:t>
      </w:r>
      <w:proofErr w:type="spellStart"/>
      <w:r w:rsidR="004F406D" w:rsidRPr="00960F96">
        <w:rPr>
          <w:szCs w:val="24"/>
        </w:rPr>
        <w:t>posttransfúzních</w:t>
      </w:r>
      <w:proofErr w:type="spellEnd"/>
      <w:r w:rsidR="004F406D" w:rsidRPr="00960F96">
        <w:rPr>
          <w:szCs w:val="24"/>
        </w:rPr>
        <w:t xml:space="preserve"> reakcí, monitorace fyziologických funkcí u nemocného, sternální punkce – vysvětlení pojmu a příprava nemocného k vyšetření, podávání léků – preparátů železa, léčebná výživa u nemocných se </w:t>
      </w:r>
      <w:proofErr w:type="spellStart"/>
      <w:r w:rsidR="004F406D" w:rsidRPr="00960F96">
        <w:rPr>
          <w:szCs w:val="24"/>
        </w:rPr>
        <w:t>sideropenickou</w:t>
      </w:r>
      <w:proofErr w:type="spellEnd"/>
      <w:r w:rsidR="004F406D" w:rsidRPr="00960F96">
        <w:rPr>
          <w:szCs w:val="24"/>
        </w:rPr>
        <w:t xml:space="preserve"> anémií.</w:t>
      </w:r>
      <w:r w:rsidR="004F406D" w:rsidRPr="00960F96">
        <w:t xml:space="preserve"> Stanovení problémů nemocného a návrh jejich řešení.</w:t>
      </w:r>
    </w:p>
    <w:p w14:paraId="77EF0E48" w14:textId="1ECBF3AF" w:rsidR="004F406D" w:rsidRPr="00960F96" w:rsidRDefault="00405BD3" w:rsidP="00DA67BD">
      <w:pPr>
        <w:rPr>
          <w:szCs w:val="24"/>
        </w:rPr>
      </w:pPr>
      <w:r w:rsidRPr="00405BD3">
        <w:rPr>
          <w:i/>
          <w:szCs w:val="24"/>
        </w:rPr>
        <w:t>Zásady komunikace s pacienty s kulturními odlišnostmi se zaměřením na národnostní menšiny v ČR.</w:t>
      </w:r>
    </w:p>
    <w:p w14:paraId="2903DB6A" w14:textId="77777777" w:rsidR="004F406D" w:rsidRPr="00960F96" w:rsidRDefault="004F406D" w:rsidP="00DA67BD">
      <w:pPr>
        <w:rPr>
          <w:szCs w:val="24"/>
        </w:rPr>
      </w:pPr>
    </w:p>
    <w:p w14:paraId="140543B5" w14:textId="77777777" w:rsidR="004F406D" w:rsidRPr="00960F96" w:rsidRDefault="004F406D" w:rsidP="00DA67BD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uppressAutoHyphens/>
        <w:ind w:left="284" w:hanging="284"/>
        <w:rPr>
          <w:b/>
          <w:bCs/>
          <w:szCs w:val="24"/>
        </w:rPr>
      </w:pPr>
      <w:r w:rsidRPr="00960F96">
        <w:rPr>
          <w:b/>
          <w:bCs/>
          <w:szCs w:val="24"/>
        </w:rPr>
        <w:t xml:space="preserve">Ošetřování nemocných s diabetes </w:t>
      </w:r>
      <w:proofErr w:type="spellStart"/>
      <w:r w:rsidRPr="00960F96">
        <w:rPr>
          <w:b/>
          <w:bCs/>
          <w:szCs w:val="24"/>
        </w:rPr>
        <w:t>mellitus</w:t>
      </w:r>
      <w:proofErr w:type="spellEnd"/>
    </w:p>
    <w:p w14:paraId="29033432" w14:textId="5AEBA7E4" w:rsidR="004F406D" w:rsidRPr="00960F96" w:rsidRDefault="009F693C" w:rsidP="00DA67BD">
      <w:pPr>
        <w:rPr>
          <w:szCs w:val="24"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>Etiologie a základní projevy onemocnění, odlišnosti léčby a péče o nemocné podle klasifikace diabetu, základní vyšetřovací metody – glykémie, OGTT, zásady správné aplikace inzulínů, způsoby aplikace inzulínů, dietní režim diabetika, projevy hypoglykémie a hyperglykémie a zajištění PP, vymezení pojmu diabetická noha – edukace nemocného, dispenzarizace nemocných.</w:t>
      </w:r>
      <w:r w:rsidR="004F406D" w:rsidRPr="00960F96">
        <w:t xml:space="preserve"> Stanovení problémů nemocného a návrh jejich řešení.</w:t>
      </w:r>
    </w:p>
    <w:p w14:paraId="7AF639E7" w14:textId="75D7AF0A" w:rsidR="004F406D" w:rsidRPr="00A6083B" w:rsidRDefault="004E2030" w:rsidP="00DA67BD">
      <w:pPr>
        <w:rPr>
          <w:i/>
          <w:szCs w:val="24"/>
        </w:rPr>
      </w:pPr>
      <w:r w:rsidRPr="00A6083B">
        <w:rPr>
          <w:i/>
        </w:rPr>
        <w:t>Psychosociální aspekty onemocnění se zaměřením na p</w:t>
      </w:r>
      <w:r w:rsidR="004F406D" w:rsidRPr="00A6083B">
        <w:rPr>
          <w:i/>
          <w:szCs w:val="24"/>
        </w:rPr>
        <w:t>ostoj nemocného k nemoci, rozdíl mezi pohledem zdravotníka a nemocného</w:t>
      </w:r>
      <w:r w:rsidRPr="00A6083B">
        <w:rPr>
          <w:i/>
          <w:szCs w:val="24"/>
        </w:rPr>
        <w:t>.</w:t>
      </w:r>
    </w:p>
    <w:p w14:paraId="531847A8" w14:textId="1E3F9D36" w:rsidR="004F406D" w:rsidRPr="00960F96" w:rsidRDefault="004E2030" w:rsidP="00DA67BD">
      <w:pPr>
        <w:rPr>
          <w:szCs w:val="24"/>
        </w:rPr>
      </w:pPr>
      <w:r w:rsidRPr="00960F96">
        <w:rPr>
          <w:szCs w:val="24"/>
        </w:rPr>
        <w:br w:type="page"/>
      </w:r>
    </w:p>
    <w:p w14:paraId="6581D1DE" w14:textId="77777777" w:rsidR="004F406D" w:rsidRPr="00960F96" w:rsidRDefault="004F406D" w:rsidP="00DA67BD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ind w:hanging="720"/>
        <w:rPr>
          <w:b/>
          <w:bCs/>
          <w:szCs w:val="24"/>
        </w:rPr>
      </w:pPr>
      <w:r w:rsidRPr="00960F96">
        <w:rPr>
          <w:b/>
          <w:bCs/>
          <w:szCs w:val="24"/>
        </w:rPr>
        <w:lastRenderedPageBreak/>
        <w:t>Ošetřování nemocných s průjmovým onemocněním</w:t>
      </w:r>
    </w:p>
    <w:p w14:paraId="405D29AF" w14:textId="1D94CEEA" w:rsidR="004F406D" w:rsidRPr="00960F96" w:rsidRDefault="009F693C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>Etiologie a základní projevy onemocnění, specifika péče o nemocné děti a dospělé, vymezení pojmu infekční a neinfekční průjem, monitorace celkového stavu a fyziologických funkcí, sledování vyprazdňování stolice, zásady bariérové ošetřovatelské péče, projevy dehydratace u nemocného, zásady správného odběru biologického materiálu – odběr stolice na bakteriologické vyšetření, péče o integritu kůže, léčebná výživa a realimentace u dětí i dospělých.</w:t>
      </w:r>
      <w:r w:rsidR="004F406D" w:rsidRPr="00960F96">
        <w:t xml:space="preserve"> Stanovení problémů nemocného a návrh jejich řešení.</w:t>
      </w:r>
    </w:p>
    <w:p w14:paraId="5114F7F7" w14:textId="6D22630A" w:rsidR="004F406D" w:rsidRPr="00A6083B" w:rsidRDefault="004E2030" w:rsidP="00DA67BD">
      <w:pPr>
        <w:rPr>
          <w:i/>
        </w:rPr>
      </w:pPr>
      <w:r w:rsidRPr="00A6083B">
        <w:rPr>
          <w:i/>
        </w:rPr>
        <w:t>Psychosociální aspekty onemocnění se zaměřením na d</w:t>
      </w:r>
      <w:r w:rsidR="004F406D" w:rsidRPr="00A6083B">
        <w:rPr>
          <w:i/>
        </w:rPr>
        <w:t>ítě v</w:t>
      </w:r>
      <w:r w:rsidRPr="00A6083B">
        <w:rPr>
          <w:i/>
        </w:rPr>
        <w:t> </w:t>
      </w:r>
      <w:r w:rsidR="004F406D" w:rsidRPr="00A6083B">
        <w:rPr>
          <w:i/>
        </w:rPr>
        <w:t>nemocnici</w:t>
      </w:r>
      <w:r w:rsidRPr="00A6083B">
        <w:rPr>
          <w:i/>
        </w:rPr>
        <w:t>.</w:t>
      </w:r>
    </w:p>
    <w:p w14:paraId="5B3E653A" w14:textId="03BE3FCF" w:rsidR="004E2030" w:rsidRPr="00A6083B" w:rsidRDefault="004E2030" w:rsidP="00DA67BD">
      <w:pPr>
        <w:rPr>
          <w:i/>
        </w:rPr>
      </w:pPr>
    </w:p>
    <w:p w14:paraId="2C798CF5" w14:textId="5E911E21" w:rsidR="004F406D" w:rsidRPr="00960F96" w:rsidRDefault="004F406D" w:rsidP="00DA67BD">
      <w:pPr>
        <w:rPr>
          <w:b/>
        </w:rPr>
      </w:pPr>
      <w:r w:rsidRPr="00960F96">
        <w:rPr>
          <w:b/>
        </w:rPr>
        <w:t>6. Ošetřování nemocných s cévní mozkovou příhodou</w:t>
      </w:r>
    </w:p>
    <w:p w14:paraId="4E215EC2" w14:textId="70D2AEDD" w:rsidR="004F406D" w:rsidRPr="00960F96" w:rsidRDefault="009F693C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t xml:space="preserve">Charakteristika onemocnění, příznaky, vyšetřovací metody, léčba. Ošetřovatelská péče – příjem nemocného, péče o invazivní vstupy, kontrola vědomí, péče o výživu, vyprazdňování, o kůži, spánek, psychiku nemocného. Prevence imobilizačního syndromu, nácvik soběstačnosti, rehabilitace. Stanovení ošetřovatelských problémů a návrh jejich řešení.      </w:t>
      </w:r>
    </w:p>
    <w:p w14:paraId="713D0474" w14:textId="3A7F66CB" w:rsidR="004F406D" w:rsidRPr="00632E90" w:rsidRDefault="004E2030" w:rsidP="00DA67BD">
      <w:pPr>
        <w:rPr>
          <w:i/>
        </w:rPr>
      </w:pPr>
      <w:r w:rsidRPr="00632E90">
        <w:rPr>
          <w:i/>
        </w:rPr>
        <w:t>Psychosociální aspekty onemocnění se zaměřením na z</w:t>
      </w:r>
      <w:r w:rsidR="004F406D" w:rsidRPr="00632E90">
        <w:rPr>
          <w:i/>
        </w:rPr>
        <w:t>áklady neverbální komunikace a možnosti komunikace s nemocným s poruchou řeči</w:t>
      </w:r>
      <w:r w:rsidRPr="00632E90">
        <w:rPr>
          <w:i/>
        </w:rPr>
        <w:t>.</w:t>
      </w:r>
    </w:p>
    <w:p w14:paraId="4CE0B706" w14:textId="77777777" w:rsidR="004F406D" w:rsidRPr="00632E90" w:rsidRDefault="004F406D" w:rsidP="00DA67BD">
      <w:pPr>
        <w:rPr>
          <w:i/>
        </w:rPr>
      </w:pPr>
    </w:p>
    <w:p w14:paraId="63DA35C6" w14:textId="77777777" w:rsidR="004F406D" w:rsidRPr="00960F96" w:rsidRDefault="004F406D" w:rsidP="00DA67BD">
      <w:pPr>
        <w:rPr>
          <w:b/>
        </w:rPr>
      </w:pPr>
      <w:r w:rsidRPr="00960F96">
        <w:rPr>
          <w:b/>
        </w:rPr>
        <w:t>7. Ošetřování nemocných s poruchami vědomí a po úraze</w:t>
      </w:r>
    </w:p>
    <w:p w14:paraId="00984435" w14:textId="77777777" w:rsidR="00E02ED5" w:rsidRDefault="009F693C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t>Kvantitativní poruchy vědomí. Komoce, kontuze, komprese mozku – charakteristika onemocnění. Ošetřovatelská péče u nemocného v bezvědomí – péče o výživu, vyprazdňování, spánek, o kůži, o invazivní vstupy, péče o dýchací cesty, rehabilitace. Prevence imobilizačního syndromu. Prevence nozokomiálních nákaz. Stanovení problémů n</w:t>
      </w:r>
      <w:r w:rsidR="00E02ED5">
        <w:t>emocného a návrh jejich řešení.</w:t>
      </w:r>
    </w:p>
    <w:p w14:paraId="454DC98B" w14:textId="6C7D51AF" w:rsidR="004F406D" w:rsidRPr="00E02ED5" w:rsidRDefault="004E2030" w:rsidP="00DA67BD">
      <w:pPr>
        <w:rPr>
          <w:i/>
        </w:rPr>
      </w:pPr>
      <w:r w:rsidRPr="00E02ED5">
        <w:rPr>
          <w:i/>
        </w:rPr>
        <w:t>Psychosociální aspekty onemocnění se zaměřením na k</w:t>
      </w:r>
      <w:r w:rsidR="004F406D" w:rsidRPr="00E02ED5">
        <w:rPr>
          <w:i/>
        </w:rPr>
        <w:t>omunikac</w:t>
      </w:r>
      <w:r w:rsidRPr="00E02ED5">
        <w:rPr>
          <w:i/>
        </w:rPr>
        <w:t>i</w:t>
      </w:r>
      <w:r w:rsidR="004F406D" w:rsidRPr="00E02ED5">
        <w:rPr>
          <w:i/>
        </w:rPr>
        <w:t xml:space="preserve"> s mentálně postiženým nemocným</w:t>
      </w:r>
      <w:r w:rsidRPr="00E02ED5">
        <w:rPr>
          <w:i/>
        </w:rPr>
        <w:t>.</w:t>
      </w:r>
      <w:r w:rsidR="004F406D" w:rsidRPr="00E02ED5">
        <w:rPr>
          <w:i/>
        </w:rPr>
        <w:t xml:space="preserve"> </w:t>
      </w:r>
    </w:p>
    <w:p w14:paraId="5439A074" w14:textId="77777777" w:rsidR="004F406D" w:rsidRPr="00960F96" w:rsidRDefault="004F406D" w:rsidP="00DA67BD"/>
    <w:p w14:paraId="41CD5C81" w14:textId="77777777" w:rsidR="004F406D" w:rsidRPr="00960F96" w:rsidRDefault="004F406D" w:rsidP="00DA67BD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suppressAutoHyphens/>
        <w:ind w:hanging="720"/>
        <w:rPr>
          <w:b/>
          <w:bCs/>
          <w:szCs w:val="24"/>
        </w:rPr>
      </w:pPr>
      <w:r w:rsidRPr="00960F96">
        <w:rPr>
          <w:b/>
          <w:bCs/>
          <w:szCs w:val="24"/>
        </w:rPr>
        <w:t>Ošetřování nemocných na infekčním oddělení</w:t>
      </w:r>
    </w:p>
    <w:p w14:paraId="6B6B7083" w14:textId="77777777" w:rsidR="00E02ED5" w:rsidRDefault="009F693C" w:rsidP="00DA67BD">
      <w:r w:rsidRPr="00960F96">
        <w:rPr>
          <w:szCs w:val="24"/>
        </w:rPr>
        <w:t>Anatomie a fyziologie v souvislosti s</w:t>
      </w:r>
      <w:r w:rsidR="00AB0E13" w:rsidRPr="00960F96">
        <w:rPr>
          <w:szCs w:val="24"/>
        </w:rPr>
        <w:t> </w:t>
      </w:r>
      <w:r w:rsidRPr="00960F96">
        <w:rPr>
          <w:szCs w:val="24"/>
        </w:rPr>
        <w:t>onemocněním</w:t>
      </w:r>
      <w:r w:rsidR="00AB0E13" w:rsidRPr="00960F96">
        <w:rPr>
          <w:szCs w:val="24"/>
        </w:rPr>
        <w:t xml:space="preserve"> jater a žlučových cest</w:t>
      </w:r>
      <w:r w:rsidRPr="00960F96">
        <w:rPr>
          <w:szCs w:val="24"/>
        </w:rPr>
        <w:t xml:space="preserve">. </w:t>
      </w:r>
      <w:r w:rsidR="004F406D" w:rsidRPr="00960F96">
        <w:rPr>
          <w:szCs w:val="24"/>
        </w:rPr>
        <w:t xml:space="preserve">Specifika práce zdravotníka a úseky péče na infekčním oddělení, zásady bariérové ošetřovatelské péče, odlišnosti provozu infekčního oddělení, základní rozdělení hepatitid, způsoby přenosu a hlavní příznaky onemocnění, prevence onemocnění – očkování, vymezení pojmu – </w:t>
      </w:r>
      <w:proofErr w:type="spellStart"/>
      <w:r w:rsidR="004F406D" w:rsidRPr="00960F96">
        <w:rPr>
          <w:szCs w:val="24"/>
        </w:rPr>
        <w:t>anikterická</w:t>
      </w:r>
      <w:proofErr w:type="spellEnd"/>
      <w:r w:rsidR="004F406D" w:rsidRPr="00960F96">
        <w:rPr>
          <w:szCs w:val="24"/>
        </w:rPr>
        <w:t xml:space="preserve"> forma onemocnění, sledování fyziologických funkcí a monitorace bolesti, zásady léčebné výživy nemocného a význam životosprávy po hepatitidě – edukační činnost.</w:t>
      </w:r>
      <w:r w:rsidR="00BE481F">
        <w:rPr>
          <w:szCs w:val="24"/>
        </w:rPr>
        <w:t xml:space="preserve"> </w:t>
      </w:r>
      <w:r w:rsidR="00BE481F" w:rsidRPr="005B1071">
        <w:rPr>
          <w:szCs w:val="24"/>
        </w:rPr>
        <w:t xml:space="preserve">Chronická hepatitida </w:t>
      </w:r>
      <w:r w:rsidR="000802CA" w:rsidRPr="005B1071">
        <w:rPr>
          <w:szCs w:val="24"/>
        </w:rPr>
        <w:t xml:space="preserve">typu B a C </w:t>
      </w:r>
      <w:r w:rsidR="00BE481F" w:rsidRPr="005B1071">
        <w:rPr>
          <w:szCs w:val="24"/>
        </w:rPr>
        <w:t>jako příčina jaterní cirhózy.</w:t>
      </w:r>
      <w:r w:rsidR="00BE481F">
        <w:rPr>
          <w:szCs w:val="24"/>
        </w:rPr>
        <w:t xml:space="preserve"> </w:t>
      </w:r>
      <w:r w:rsidR="004F406D" w:rsidRPr="00960F96">
        <w:t>Stanovení problémů nemocného a návrh jejich řešení.</w:t>
      </w:r>
    </w:p>
    <w:p w14:paraId="7E629CF2" w14:textId="13C84847" w:rsidR="004F406D" w:rsidRPr="00E02ED5" w:rsidRDefault="004E2030" w:rsidP="00DA67BD">
      <w:pPr>
        <w:rPr>
          <w:i/>
          <w:szCs w:val="24"/>
        </w:rPr>
      </w:pPr>
      <w:r w:rsidRPr="00E02ED5">
        <w:rPr>
          <w:i/>
        </w:rPr>
        <w:t>Psychosociální aspekty onemocnění se zaměřením na</w:t>
      </w:r>
      <w:r w:rsidR="004F406D" w:rsidRPr="00E02ED5">
        <w:rPr>
          <w:i/>
        </w:rPr>
        <w:t xml:space="preserve"> </w:t>
      </w:r>
      <w:r w:rsidRPr="00E02ED5">
        <w:rPr>
          <w:i/>
        </w:rPr>
        <w:t xml:space="preserve">prožívání nemoci </w:t>
      </w:r>
      <w:r w:rsidR="004F406D" w:rsidRPr="00E02ED5">
        <w:rPr>
          <w:i/>
        </w:rPr>
        <w:t>jako zátěžov</w:t>
      </w:r>
      <w:r w:rsidRPr="00E02ED5">
        <w:rPr>
          <w:i/>
        </w:rPr>
        <w:t>é</w:t>
      </w:r>
      <w:r w:rsidR="004F406D" w:rsidRPr="00E02ED5">
        <w:rPr>
          <w:i/>
        </w:rPr>
        <w:t xml:space="preserve"> situace nemocn</w:t>
      </w:r>
      <w:r w:rsidRPr="00E02ED5">
        <w:rPr>
          <w:i/>
        </w:rPr>
        <w:t>ým</w:t>
      </w:r>
      <w:r w:rsidR="002F76FD" w:rsidRPr="00E02ED5">
        <w:rPr>
          <w:i/>
        </w:rPr>
        <w:t xml:space="preserve"> a sestrou.</w:t>
      </w:r>
    </w:p>
    <w:p w14:paraId="282BF92F" w14:textId="77777777" w:rsidR="004F406D" w:rsidRPr="00960F96" w:rsidRDefault="004F406D" w:rsidP="00DA67BD">
      <w:pPr>
        <w:rPr>
          <w:szCs w:val="24"/>
        </w:rPr>
      </w:pPr>
    </w:p>
    <w:p w14:paraId="3A0350EC" w14:textId="77777777" w:rsidR="004F406D" w:rsidRPr="00960F96" w:rsidRDefault="004F406D" w:rsidP="00DA67BD">
      <w:pPr>
        <w:ind w:left="426" w:hanging="426"/>
        <w:rPr>
          <w:b/>
          <w:bCs/>
        </w:rPr>
      </w:pPr>
      <w:r w:rsidRPr="00960F96">
        <w:rPr>
          <w:b/>
          <w:bCs/>
        </w:rPr>
        <w:t>9. Ošetřování nemocných s náhlou příhodou břišní, akutní apendicitidou</w:t>
      </w:r>
    </w:p>
    <w:p w14:paraId="2C444733" w14:textId="384A16EB" w:rsidR="004F406D" w:rsidRPr="00960F96" w:rsidRDefault="009F693C" w:rsidP="00DA67BD">
      <w:pPr>
        <w:jc w:val="both"/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t>Dělení NPB podle příčiny vzniku, obecné příznaky NPB. Charakteristika akutní apendicitidy, její příznaky, vyšetření k průkazu diagnózy apendicitidy a léčba. Ošetřovatelská péče u nemocného s konzervativním a chirurgickým způsobem léčby – předoperační příprava, ošetřování a sledování nemocného po operaci, pohybový režim, rehabilitace, výživa. Poučení nemocného před propuštěním. Stanovení problémů nemocného a návrh jejich řešení.</w:t>
      </w:r>
    </w:p>
    <w:p w14:paraId="18F33CA0" w14:textId="59818290" w:rsidR="001F1003" w:rsidRPr="001F1003" w:rsidRDefault="001F1003" w:rsidP="00DA67BD">
      <w:pPr>
        <w:ind w:left="426" w:hanging="426"/>
        <w:rPr>
          <w:b/>
          <w:bCs/>
          <w:i/>
        </w:rPr>
      </w:pPr>
      <w:r w:rsidRPr="001F1003">
        <w:rPr>
          <w:i/>
          <w:color w:val="000000" w:themeColor="text1"/>
        </w:rPr>
        <w:t>Psychosociální aspekty onemocnění se zaměřením na dítě a separační reakci</w:t>
      </w:r>
      <w:r>
        <w:rPr>
          <w:b/>
          <w:bCs/>
          <w:i/>
        </w:rPr>
        <w:t>.</w:t>
      </w:r>
      <w:r w:rsidRPr="001F1003">
        <w:rPr>
          <w:b/>
          <w:bCs/>
          <w:i/>
        </w:rPr>
        <w:t xml:space="preserve"> </w:t>
      </w:r>
    </w:p>
    <w:p w14:paraId="5D18E875" w14:textId="4669878A" w:rsidR="004F406D" w:rsidRPr="00960F96" w:rsidRDefault="009F693C" w:rsidP="00DA67BD">
      <w:pPr>
        <w:ind w:left="426" w:hanging="426"/>
        <w:rPr>
          <w:b/>
          <w:bCs/>
        </w:rPr>
      </w:pPr>
      <w:r w:rsidRPr="00960F96">
        <w:rPr>
          <w:b/>
          <w:bCs/>
        </w:rPr>
        <w:br w:type="page"/>
      </w:r>
      <w:r w:rsidR="004F406D" w:rsidRPr="00960F96">
        <w:rPr>
          <w:b/>
          <w:bCs/>
        </w:rPr>
        <w:lastRenderedPageBreak/>
        <w:t>10. Ošetřování nemocných po prostatektomii</w:t>
      </w:r>
    </w:p>
    <w:p w14:paraId="6978470C" w14:textId="77777777" w:rsidR="00051BC7" w:rsidRDefault="009F693C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t xml:space="preserve">Příčiny vzniku benigní hyperplasie prostaty a karcinomu prostaty, jejich příznaky a diagnostika. Způsoby léčby. Ošetřovatelská péče – příprava nemocného k operaci, ošetřování a sledování nemocného po operaci, péče o </w:t>
      </w:r>
      <w:proofErr w:type="spellStart"/>
      <w:r w:rsidR="004F406D" w:rsidRPr="00960F96">
        <w:t>epicystostomický</w:t>
      </w:r>
      <w:proofErr w:type="spellEnd"/>
      <w:r w:rsidR="004F406D" w:rsidRPr="00960F96">
        <w:t xml:space="preserve"> drén, výživa nemocného, rehabilitace. Poučení nemocného o životosprávě po propuštění. Stanovení problémů n</w:t>
      </w:r>
      <w:r w:rsidR="00051BC7">
        <w:t>emocného a návrh jejich řešení.</w:t>
      </w:r>
    </w:p>
    <w:p w14:paraId="1F9AADDE" w14:textId="464A89C6" w:rsidR="004F406D" w:rsidRPr="00051BC7" w:rsidRDefault="002F76FD" w:rsidP="00DA67BD">
      <w:pPr>
        <w:rPr>
          <w:i/>
        </w:rPr>
      </w:pPr>
      <w:r w:rsidRPr="00051BC7">
        <w:rPr>
          <w:i/>
        </w:rPr>
        <w:t xml:space="preserve">Psychosociální aspekty onemocnění se zaměřením na </w:t>
      </w:r>
      <w:r w:rsidR="00AB0E13" w:rsidRPr="00051BC7">
        <w:rPr>
          <w:i/>
        </w:rPr>
        <w:t>komunikaci s nemocným (na sociální percepci a chyby v sociální percepci</w:t>
      </w:r>
      <w:r w:rsidR="0095072B" w:rsidRPr="00051BC7">
        <w:rPr>
          <w:i/>
        </w:rPr>
        <w:t>)</w:t>
      </w:r>
      <w:r w:rsidR="00291A0A" w:rsidRPr="00051BC7">
        <w:rPr>
          <w:i/>
        </w:rPr>
        <w:t>.</w:t>
      </w:r>
    </w:p>
    <w:p w14:paraId="0C0CDD91" w14:textId="77777777" w:rsidR="004F406D" w:rsidRPr="00051BC7" w:rsidRDefault="004F406D" w:rsidP="00DA67BD">
      <w:pPr>
        <w:rPr>
          <w:i/>
        </w:rPr>
      </w:pPr>
    </w:p>
    <w:p w14:paraId="649CB4D4" w14:textId="77777777" w:rsidR="004F406D" w:rsidRPr="00960F96" w:rsidRDefault="004F406D" w:rsidP="00DA67BD">
      <w:pPr>
        <w:ind w:left="426" w:hanging="426"/>
        <w:rPr>
          <w:b/>
          <w:bCs/>
        </w:rPr>
      </w:pPr>
      <w:r w:rsidRPr="00960F96">
        <w:rPr>
          <w:b/>
          <w:bCs/>
        </w:rPr>
        <w:t>11. Ošetřování nemocných s artrózou a po totální endoprotéze kyčelního kloubu</w:t>
      </w:r>
    </w:p>
    <w:p w14:paraId="6AD208D9" w14:textId="33A2B71B" w:rsidR="004F406D" w:rsidRPr="00172B26" w:rsidRDefault="009F693C" w:rsidP="00DA67BD">
      <w:pPr>
        <w:rPr>
          <w:i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t>Typické příznaky artrózy a příčiny vzniku onemocnění. Léčba artrózy. Ošetřování nemocných před operačním výkonem (</w:t>
      </w:r>
      <w:proofErr w:type="spellStart"/>
      <w:r w:rsidR="004F406D" w:rsidRPr="00960F96">
        <w:t>aloplastikou</w:t>
      </w:r>
      <w:proofErr w:type="spellEnd"/>
      <w:r w:rsidR="004F406D" w:rsidRPr="00960F96">
        <w:t>) a po operačním výkonu – výživa, sledování nemocného, rehabilitace a pohybový režim u nemocného. Stanovení problémů nemocného a návrh jejich řešení.</w:t>
      </w:r>
      <w:r w:rsidR="002F76FD" w:rsidRPr="00960F96">
        <w:t xml:space="preserve"> </w:t>
      </w:r>
      <w:r w:rsidR="002F76FD" w:rsidRPr="00172B26">
        <w:rPr>
          <w:i/>
        </w:rPr>
        <w:t>Psychosociální aspekty onemocnění se zaměřením na</w:t>
      </w:r>
      <w:r w:rsidR="004F406D" w:rsidRPr="00172B26">
        <w:rPr>
          <w:i/>
        </w:rPr>
        <w:t xml:space="preserve"> </w:t>
      </w:r>
      <w:r w:rsidR="002F76FD" w:rsidRPr="00172B26">
        <w:rPr>
          <w:i/>
        </w:rPr>
        <w:t>p</w:t>
      </w:r>
      <w:r w:rsidR="004F406D" w:rsidRPr="00172B26">
        <w:rPr>
          <w:i/>
        </w:rPr>
        <w:t>sychologi</w:t>
      </w:r>
      <w:r w:rsidR="002F76FD" w:rsidRPr="00172B26">
        <w:rPr>
          <w:i/>
        </w:rPr>
        <w:t>i</w:t>
      </w:r>
      <w:r w:rsidR="004F406D" w:rsidRPr="00172B26">
        <w:rPr>
          <w:i/>
        </w:rPr>
        <w:t xml:space="preserve"> tělesně postižených</w:t>
      </w:r>
      <w:r w:rsidR="002F76FD" w:rsidRPr="00172B26">
        <w:rPr>
          <w:i/>
        </w:rPr>
        <w:t>.</w:t>
      </w:r>
    </w:p>
    <w:p w14:paraId="5DA8D8C3" w14:textId="31909E63" w:rsidR="002F76FD" w:rsidRPr="00172B26" w:rsidRDefault="002F76FD" w:rsidP="00DA67BD">
      <w:pPr>
        <w:rPr>
          <w:i/>
        </w:rPr>
      </w:pPr>
    </w:p>
    <w:p w14:paraId="1F3A913A" w14:textId="1EDCAEBD" w:rsidR="004F406D" w:rsidRPr="00960F96" w:rsidRDefault="004F406D" w:rsidP="00DA67BD">
      <w:pPr>
        <w:ind w:left="426" w:hanging="426"/>
        <w:rPr>
          <w:b/>
          <w:bCs/>
        </w:rPr>
      </w:pPr>
      <w:r w:rsidRPr="00960F96">
        <w:rPr>
          <w:b/>
          <w:bCs/>
        </w:rPr>
        <w:t>12. Ošetřování nemocných s onemocněním štítné žlázy a po chirurgické léčbě hypertyreózy</w:t>
      </w:r>
    </w:p>
    <w:p w14:paraId="09AD6895" w14:textId="77777777" w:rsidR="00B51CC6" w:rsidRDefault="009F693C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t xml:space="preserve">Příznaky hypertyreózy a hypotyreózy, příčiny vzniku onemocnění. Diagnostika a léčba onemocnění štítné žlázy. Indikace k operaci štítné žlázy. Ošetřovatelská péče u nemocného před a po operaci štítné žlázy – sledování nemocného, výživa a rehabilitace. Pooperační komplikace (křeč hlasivek, </w:t>
      </w:r>
      <w:proofErr w:type="spellStart"/>
      <w:r w:rsidR="004F406D" w:rsidRPr="00960F96">
        <w:t>hypokalcémie</w:t>
      </w:r>
      <w:proofErr w:type="spellEnd"/>
      <w:r w:rsidR="004F406D" w:rsidRPr="00960F96">
        <w:t xml:space="preserve">). Stanovení problémů nemocného a návrh jejich řešení. </w:t>
      </w:r>
    </w:p>
    <w:p w14:paraId="24E231D8" w14:textId="5C91C005" w:rsidR="004F406D" w:rsidRPr="00960F96" w:rsidRDefault="002F76FD" w:rsidP="00DA67BD">
      <w:r w:rsidRPr="00B51CC6">
        <w:rPr>
          <w:i/>
        </w:rPr>
        <w:t>Psychosociální aspekty onemocnění se zaměřením na p</w:t>
      </w:r>
      <w:r w:rsidR="004F406D" w:rsidRPr="00B51CC6">
        <w:rPr>
          <w:i/>
        </w:rPr>
        <w:t>řístup sestry a komunikac</w:t>
      </w:r>
      <w:r w:rsidRPr="00B51CC6">
        <w:rPr>
          <w:i/>
        </w:rPr>
        <w:t>i</w:t>
      </w:r>
      <w:r w:rsidR="004F406D" w:rsidRPr="00B51CC6">
        <w:rPr>
          <w:i/>
        </w:rPr>
        <w:t xml:space="preserve"> s úzkostným a neurotickým nemocným</w:t>
      </w:r>
      <w:r w:rsidRPr="00960F96">
        <w:t>.</w:t>
      </w:r>
    </w:p>
    <w:p w14:paraId="149EE1CB" w14:textId="77777777" w:rsidR="004F406D" w:rsidRPr="00960F96" w:rsidRDefault="004F406D" w:rsidP="00DA67BD"/>
    <w:p w14:paraId="2E48F6AC" w14:textId="77777777" w:rsidR="004F406D" w:rsidRPr="00960F96" w:rsidRDefault="004F406D" w:rsidP="00DA67BD">
      <w:pPr>
        <w:ind w:left="426" w:hanging="426"/>
        <w:rPr>
          <w:b/>
          <w:bCs/>
        </w:rPr>
      </w:pPr>
      <w:r w:rsidRPr="00960F96">
        <w:rPr>
          <w:b/>
          <w:bCs/>
        </w:rPr>
        <w:t>13. Ošetřování ženy v těhotenství a během porodu</w:t>
      </w:r>
    </w:p>
    <w:p w14:paraId="5E8059E1" w14:textId="77777777" w:rsidR="00B51CC6" w:rsidRDefault="009F693C" w:rsidP="00DA67BD">
      <w:r w:rsidRPr="00960F96">
        <w:rPr>
          <w:szCs w:val="24"/>
        </w:rPr>
        <w:t>Anatomie a fyziologie reprodukční</w:t>
      </w:r>
      <w:r w:rsidR="00BF595F" w:rsidRPr="00960F96">
        <w:rPr>
          <w:szCs w:val="24"/>
        </w:rPr>
        <w:t>ho</w:t>
      </w:r>
      <w:r w:rsidRPr="00960F96">
        <w:rPr>
          <w:szCs w:val="24"/>
        </w:rPr>
        <w:t xml:space="preserve"> systém</w:t>
      </w:r>
      <w:r w:rsidR="00BF595F" w:rsidRPr="00960F96">
        <w:rPr>
          <w:szCs w:val="24"/>
        </w:rPr>
        <w:t>u</w:t>
      </w:r>
      <w:r w:rsidRPr="00960F96">
        <w:rPr>
          <w:szCs w:val="24"/>
        </w:rPr>
        <w:t xml:space="preserve">. </w:t>
      </w:r>
      <w:r w:rsidR="004F406D" w:rsidRPr="00960F96">
        <w:t xml:space="preserve">Délka těhotenství (předčasný porod, včasný porod, přenášení těhotenství) a diagnostika (jisté a nejisté známky těhotenství). Prenatální péče o ženu. Průběh porodu – charakteristika jednotlivých porodních dob, ošetřovatelská péče o ženu během porodu – pohybový režim, výživa, sledování rodičky. Edukace matky v šestinedělí. </w:t>
      </w:r>
    </w:p>
    <w:p w14:paraId="402BFABA" w14:textId="7D04F350" w:rsidR="004F406D" w:rsidRPr="00B51CC6" w:rsidRDefault="002F76FD" w:rsidP="00DA67BD">
      <w:pPr>
        <w:rPr>
          <w:i/>
        </w:rPr>
      </w:pPr>
      <w:r w:rsidRPr="00B51CC6">
        <w:rPr>
          <w:i/>
        </w:rPr>
        <w:t xml:space="preserve">Psychosociální aspekty </w:t>
      </w:r>
      <w:r w:rsidR="009B4DD0" w:rsidRPr="00B51CC6">
        <w:rPr>
          <w:i/>
        </w:rPr>
        <w:t xml:space="preserve">rodičovství </w:t>
      </w:r>
      <w:r w:rsidRPr="00B51CC6">
        <w:rPr>
          <w:i/>
        </w:rPr>
        <w:t>se zaměřením na v</w:t>
      </w:r>
      <w:r w:rsidR="004F406D" w:rsidRPr="00B51CC6">
        <w:rPr>
          <w:i/>
        </w:rPr>
        <w:t>ývoj dítěte v novorozeneckém a kojeneckém věku</w:t>
      </w:r>
      <w:r w:rsidRPr="00B51CC6">
        <w:rPr>
          <w:i/>
        </w:rPr>
        <w:t>.</w:t>
      </w:r>
    </w:p>
    <w:p w14:paraId="723E8E07" w14:textId="77777777" w:rsidR="004F406D" w:rsidRPr="00960F96" w:rsidRDefault="004F406D" w:rsidP="00DA67BD"/>
    <w:p w14:paraId="64DBA84A" w14:textId="77777777" w:rsidR="004F406D" w:rsidRPr="00960F96" w:rsidRDefault="004F406D" w:rsidP="00DA67BD">
      <w:pPr>
        <w:widowControl w:val="0"/>
        <w:suppressAutoHyphens/>
        <w:rPr>
          <w:b/>
          <w:bCs/>
          <w:szCs w:val="24"/>
        </w:rPr>
      </w:pPr>
      <w:r w:rsidRPr="00960F96">
        <w:rPr>
          <w:b/>
          <w:bCs/>
          <w:szCs w:val="24"/>
        </w:rPr>
        <w:t>14. Ošetřování nemocných na ORL oddělení</w:t>
      </w:r>
    </w:p>
    <w:p w14:paraId="59D40190" w14:textId="3078541F" w:rsidR="004F406D" w:rsidRPr="00960F96" w:rsidRDefault="009F693C" w:rsidP="00DA67BD">
      <w:pPr>
        <w:rPr>
          <w:szCs w:val="24"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 xml:space="preserve">Specifika práce a úseky otorinolaryngologického oddělení, laryngitis – etiologie a základní projevy onemocnění, první pomoc u dítěte s laryngitidou, sledování fyziologických funkcí a projevů dušnosti, zásady a možnosti podávání oxygenoterapie, péče o dýchací cesty, rozlišení pojmů </w:t>
      </w:r>
      <w:proofErr w:type="spellStart"/>
      <w:r w:rsidR="004F406D" w:rsidRPr="00960F96">
        <w:rPr>
          <w:szCs w:val="24"/>
        </w:rPr>
        <w:t>adenotomie</w:t>
      </w:r>
      <w:proofErr w:type="spellEnd"/>
      <w:r w:rsidR="004F406D" w:rsidRPr="00960F96">
        <w:rPr>
          <w:szCs w:val="24"/>
        </w:rPr>
        <w:t xml:space="preserve"> a tonzilektomie, předoperační příprava a pooperační monitorace – sledování projevů krvácení, edukace rodičů – nácvik správného dýchání, odběr biologického materiálu – výtěry z krku a nosu.</w:t>
      </w:r>
      <w:r w:rsidR="004F406D" w:rsidRPr="00960F96">
        <w:t xml:space="preserve"> Stanovení problémů nemocného a návrh jejich řešení.</w:t>
      </w:r>
    </w:p>
    <w:p w14:paraId="354CD39F" w14:textId="58AD2F89" w:rsidR="004F406D" w:rsidRPr="00BA5350" w:rsidRDefault="00BA5350" w:rsidP="00DA67BD">
      <w:pPr>
        <w:rPr>
          <w:i/>
          <w:szCs w:val="24"/>
        </w:rPr>
      </w:pPr>
      <w:r w:rsidRPr="00BA5350">
        <w:rPr>
          <w:i/>
          <w:szCs w:val="24"/>
        </w:rPr>
        <w:t>Psychosociální aspekty onemocnění se zaměřením na vývoj dítěte v batolecím věku.</w:t>
      </w:r>
    </w:p>
    <w:p w14:paraId="5F5F3A39" w14:textId="77777777" w:rsidR="004F406D" w:rsidRPr="00960F96" w:rsidRDefault="004F406D" w:rsidP="00DA67BD">
      <w:pPr>
        <w:ind w:left="426" w:hanging="426"/>
        <w:rPr>
          <w:b/>
          <w:bCs/>
        </w:rPr>
      </w:pPr>
    </w:p>
    <w:p w14:paraId="63499723" w14:textId="77777777" w:rsidR="004F406D" w:rsidRPr="00960F96" w:rsidRDefault="004F406D" w:rsidP="00DA67BD">
      <w:pPr>
        <w:ind w:left="426" w:hanging="426"/>
        <w:rPr>
          <w:b/>
          <w:bCs/>
        </w:rPr>
      </w:pPr>
      <w:r w:rsidRPr="00960F96">
        <w:rPr>
          <w:b/>
          <w:bCs/>
        </w:rPr>
        <w:t>15. Ošetřování nemocných s urolitiázou</w:t>
      </w:r>
    </w:p>
    <w:p w14:paraId="19381247" w14:textId="133FF611" w:rsidR="004F406D" w:rsidRPr="00960F96" w:rsidRDefault="009F693C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t xml:space="preserve">Příčiny vzniku onemocnění, jeho příznaky včetně ledvinné koliky. Způsoby konzervativní a operační léčby. Ošetřovatelská péče u nemocného s konzervativním a chirurgickým způsobem léčby – poloha, pohybový </w:t>
      </w:r>
      <w:r w:rsidR="004F406D" w:rsidRPr="00960F96">
        <w:lastRenderedPageBreak/>
        <w:t>režim, sledování nemocného, výživová opatření podle složení konkrementů. Stanovení problémů nemocného a návrh jejich řešení.</w:t>
      </w:r>
    </w:p>
    <w:p w14:paraId="1721EB3D" w14:textId="6A158331" w:rsidR="004F406D" w:rsidRPr="001354CE" w:rsidRDefault="002F76FD" w:rsidP="00DA67BD">
      <w:pPr>
        <w:widowControl w:val="0"/>
        <w:tabs>
          <w:tab w:val="left" w:pos="426"/>
        </w:tabs>
        <w:suppressAutoHyphens/>
        <w:rPr>
          <w:i/>
        </w:rPr>
      </w:pPr>
      <w:r w:rsidRPr="001354CE">
        <w:rPr>
          <w:i/>
        </w:rPr>
        <w:t xml:space="preserve">Psychosociální aspekty onemocnění se zaměřením na </w:t>
      </w:r>
      <w:r w:rsidR="004F406D" w:rsidRPr="001354CE">
        <w:rPr>
          <w:i/>
        </w:rPr>
        <w:t xml:space="preserve">bolest </w:t>
      </w:r>
      <w:r w:rsidRPr="001354CE">
        <w:rPr>
          <w:i/>
        </w:rPr>
        <w:t>a prožívání bolesti.</w:t>
      </w:r>
    </w:p>
    <w:p w14:paraId="1FD8A476" w14:textId="77777777" w:rsidR="001354CE" w:rsidRPr="00960F96" w:rsidRDefault="001354CE" w:rsidP="00DA67BD">
      <w:pPr>
        <w:widowControl w:val="0"/>
        <w:tabs>
          <w:tab w:val="left" w:pos="426"/>
        </w:tabs>
        <w:suppressAutoHyphens/>
      </w:pPr>
    </w:p>
    <w:p w14:paraId="38CE6082" w14:textId="77777777" w:rsidR="004F406D" w:rsidRPr="00960F96" w:rsidRDefault="004F406D" w:rsidP="00DA67BD">
      <w:pPr>
        <w:widowControl w:val="0"/>
        <w:tabs>
          <w:tab w:val="left" w:pos="426"/>
        </w:tabs>
        <w:suppressAutoHyphens/>
        <w:rPr>
          <w:b/>
          <w:bCs/>
          <w:szCs w:val="24"/>
        </w:rPr>
      </w:pPr>
      <w:r w:rsidRPr="00960F96">
        <w:rPr>
          <w:b/>
          <w:bCs/>
          <w:szCs w:val="24"/>
        </w:rPr>
        <w:t>16. Ošetřování nemocných seniorů</w:t>
      </w:r>
    </w:p>
    <w:p w14:paraId="0451A418" w14:textId="7C14F20E" w:rsidR="00C54CEB" w:rsidRPr="00960F96" w:rsidRDefault="001C2FF7" w:rsidP="00C54CEB">
      <w:r w:rsidRPr="00960F96">
        <w:rPr>
          <w:szCs w:val="24"/>
        </w:rPr>
        <w:t>Tělesné</w:t>
      </w:r>
      <w:r w:rsidR="002748E3" w:rsidRPr="00960F96">
        <w:rPr>
          <w:szCs w:val="24"/>
        </w:rPr>
        <w:t xml:space="preserve"> a funkční </w:t>
      </w:r>
      <w:r w:rsidRPr="00960F96">
        <w:rPr>
          <w:szCs w:val="24"/>
        </w:rPr>
        <w:t xml:space="preserve">změny ve stáří. </w:t>
      </w:r>
      <w:r w:rsidR="004F406D" w:rsidRPr="00960F96">
        <w:rPr>
          <w:szCs w:val="24"/>
        </w:rPr>
        <w:t xml:space="preserve">Problémy seniorů v oblasti uspokojování tělesných, psychických a sociálních potřeb. </w:t>
      </w:r>
      <w:proofErr w:type="spellStart"/>
      <w:r w:rsidR="004F406D" w:rsidRPr="00960F96">
        <w:rPr>
          <w:szCs w:val="24"/>
        </w:rPr>
        <w:t>Polymorbidita</w:t>
      </w:r>
      <w:proofErr w:type="spellEnd"/>
      <w:r w:rsidR="004F406D" w:rsidRPr="00960F96">
        <w:rPr>
          <w:szCs w:val="24"/>
        </w:rPr>
        <w:t xml:space="preserve">. Ošetřování seniorů při imobilitě. Imobilizační syndrom. </w:t>
      </w:r>
      <w:r w:rsidR="00AF2428" w:rsidRPr="00243EB5">
        <w:rPr>
          <w:szCs w:val="24"/>
        </w:rPr>
        <w:t>Prevence pneumonie u imobilizovaných pacientů</w:t>
      </w:r>
      <w:r w:rsidR="00AF2428">
        <w:rPr>
          <w:szCs w:val="24"/>
        </w:rPr>
        <w:t>.</w:t>
      </w:r>
      <w:r w:rsidR="00AF2428" w:rsidRPr="00960F96">
        <w:rPr>
          <w:szCs w:val="24"/>
        </w:rPr>
        <w:t xml:space="preserve"> </w:t>
      </w:r>
      <w:r w:rsidR="004F406D" w:rsidRPr="00960F96">
        <w:rPr>
          <w:szCs w:val="24"/>
        </w:rPr>
        <w:t>Zvláštnosti chorob ve stáří. Organizace péče o seniory.</w:t>
      </w:r>
      <w:r w:rsidR="004F406D" w:rsidRPr="00960F96">
        <w:t xml:space="preserve"> Stanovení problémů nemocného a návrh jejich řešení. </w:t>
      </w:r>
    </w:p>
    <w:p w14:paraId="52FB919F" w14:textId="7AEA29C7" w:rsidR="00C54CEB" w:rsidRPr="00F45829" w:rsidRDefault="00C54CEB" w:rsidP="00C54CEB">
      <w:pPr>
        <w:rPr>
          <w:i/>
        </w:rPr>
      </w:pPr>
      <w:r w:rsidRPr="00F45829">
        <w:rPr>
          <w:i/>
        </w:rPr>
        <w:t>Psychosociální změny ve stáří, hospitalismus, jeho projevy a možnosti prevence.</w:t>
      </w:r>
    </w:p>
    <w:p w14:paraId="14F53AD2" w14:textId="77777777" w:rsidR="004E589C" w:rsidRPr="00960F96" w:rsidRDefault="004E589C" w:rsidP="002F76FD">
      <w:pPr>
        <w:rPr>
          <w:b/>
          <w:bCs/>
          <w:szCs w:val="24"/>
        </w:rPr>
      </w:pPr>
    </w:p>
    <w:p w14:paraId="0216217F" w14:textId="776FBEBC" w:rsidR="00B346F2" w:rsidRPr="00960F96" w:rsidRDefault="004F406D" w:rsidP="002F76FD">
      <w:pPr>
        <w:rPr>
          <w:b/>
          <w:bCs/>
          <w:szCs w:val="24"/>
        </w:rPr>
      </w:pPr>
      <w:r w:rsidRPr="00960F96">
        <w:rPr>
          <w:b/>
          <w:bCs/>
          <w:szCs w:val="24"/>
        </w:rPr>
        <w:t xml:space="preserve">17. Ošetřování nemocných s poruchou tepenného prokrvení dolních končetin </w:t>
      </w:r>
    </w:p>
    <w:p w14:paraId="6BCAEC86" w14:textId="4F8024F1" w:rsidR="004F406D" w:rsidRPr="00960F96" w:rsidRDefault="004F406D" w:rsidP="002F76FD">
      <w:pPr>
        <w:rPr>
          <w:b/>
          <w:bCs/>
          <w:szCs w:val="24"/>
        </w:rPr>
      </w:pPr>
      <w:r w:rsidRPr="00960F96">
        <w:rPr>
          <w:b/>
          <w:bCs/>
          <w:szCs w:val="24"/>
        </w:rPr>
        <w:t>a s hlubokou žilní trombózou</w:t>
      </w:r>
    </w:p>
    <w:p w14:paraId="28E7CE57" w14:textId="77777777" w:rsidR="00C22C65" w:rsidRPr="00960F96" w:rsidRDefault="001C2FF7" w:rsidP="00DA67BD">
      <w:pPr>
        <w:rPr>
          <w:szCs w:val="24"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 xml:space="preserve">Etiologie a základní příznaky poruch tepenného prokrvení, monitorace stavu dolních končetin zdravotníkem – zásady ošetřovatelské péče, podávání vasodilatačních infúzí, monitorace a ovlivnění bolesti u nemocného, příčiny a příznaky hluboké žilní trombózy, podávání antikoagulancií – </w:t>
      </w:r>
      <w:proofErr w:type="spellStart"/>
      <w:r w:rsidR="004F406D" w:rsidRPr="00960F96">
        <w:rPr>
          <w:szCs w:val="24"/>
        </w:rPr>
        <w:t>Warfarin</w:t>
      </w:r>
      <w:proofErr w:type="spellEnd"/>
      <w:r w:rsidR="004F406D" w:rsidRPr="00960F96">
        <w:rPr>
          <w:szCs w:val="24"/>
        </w:rPr>
        <w:t xml:space="preserve">, Heparin – sledování nemocného, zásady správně provedené bandáže dolních končetin. </w:t>
      </w:r>
    </w:p>
    <w:p w14:paraId="390718DF" w14:textId="77777777" w:rsidR="00C22C65" w:rsidRPr="00960F96" w:rsidRDefault="004F406D" w:rsidP="00DA67BD">
      <w:r w:rsidRPr="00960F96">
        <w:rPr>
          <w:szCs w:val="24"/>
        </w:rPr>
        <w:t>Péče o chronickou ránu.</w:t>
      </w:r>
      <w:r w:rsidRPr="00960F96">
        <w:t xml:space="preserve"> Stanovení problémů nemocného a návrh jejich řešení. </w:t>
      </w:r>
    </w:p>
    <w:p w14:paraId="62E0C9D6" w14:textId="5FE3963A" w:rsidR="004F406D" w:rsidRPr="00F04058" w:rsidRDefault="00B346F2" w:rsidP="00DA67BD">
      <w:pPr>
        <w:rPr>
          <w:i/>
        </w:rPr>
      </w:pPr>
      <w:r w:rsidRPr="00F04058">
        <w:rPr>
          <w:i/>
        </w:rPr>
        <w:t>Psychosociální aspekty onemocnění se zaměřením na v</w:t>
      </w:r>
      <w:r w:rsidR="004F406D" w:rsidRPr="00F04058">
        <w:rPr>
          <w:i/>
        </w:rPr>
        <w:t>ývoj člověka v</w:t>
      </w:r>
      <w:r w:rsidRPr="00F04058">
        <w:rPr>
          <w:i/>
        </w:rPr>
        <w:t> </w:t>
      </w:r>
      <w:r w:rsidR="004F406D" w:rsidRPr="00F04058">
        <w:rPr>
          <w:i/>
        </w:rPr>
        <w:t>dospělosti</w:t>
      </w:r>
      <w:r w:rsidRPr="00F04058">
        <w:rPr>
          <w:i/>
        </w:rPr>
        <w:t>.</w:t>
      </w:r>
    </w:p>
    <w:p w14:paraId="5243A927" w14:textId="08BD2B8B" w:rsidR="00B346F2" w:rsidRPr="00960F96" w:rsidRDefault="00B346F2" w:rsidP="00DA67BD"/>
    <w:p w14:paraId="64AC0C01" w14:textId="1553D1F7" w:rsidR="004F406D" w:rsidRPr="00960F96" w:rsidRDefault="004F406D" w:rsidP="000C3D86">
      <w:pPr>
        <w:rPr>
          <w:b/>
          <w:bCs/>
          <w:szCs w:val="24"/>
        </w:rPr>
      </w:pPr>
      <w:r w:rsidRPr="00960F96">
        <w:rPr>
          <w:b/>
          <w:bCs/>
          <w:szCs w:val="24"/>
        </w:rPr>
        <w:t>18. Ošetřování nemocných v onkologii</w:t>
      </w:r>
    </w:p>
    <w:p w14:paraId="2BF469D4" w14:textId="77777777" w:rsidR="005C1848" w:rsidRDefault="004F406D" w:rsidP="00DA67BD">
      <w:r w:rsidRPr="00960F96">
        <w:rPr>
          <w:szCs w:val="24"/>
        </w:rPr>
        <w:t xml:space="preserve">Specifika práce a úseky na onkologickém oddělení, příčiny nádorového onemocnění, vymezení pojmu kurativní a paliativní léčba, zásady bezpečnosti práce zdravotníka při ředění cytostatik, nežádoucí účinky chemoterapie, monitorace bolesti a možnosti ovlivnění onkologické bolesti u nemocných, příznaky nádorového onemocnění prsu a možnosti prevence, předoperační příprava a pooperační sledování nemocné po ablaci prsu, péče o integritu kůže u nemocných s aktinoterapií – edukace, hospicová péče.  </w:t>
      </w:r>
      <w:r w:rsidRPr="00960F96">
        <w:t xml:space="preserve">Stanovení problémů nemocného a návrh jejich řešení. </w:t>
      </w:r>
    </w:p>
    <w:p w14:paraId="37556678" w14:textId="5A8CC461" w:rsidR="004F406D" w:rsidRPr="005C1848" w:rsidRDefault="00B346F2" w:rsidP="00DA67BD">
      <w:pPr>
        <w:rPr>
          <w:i/>
          <w:szCs w:val="24"/>
        </w:rPr>
      </w:pPr>
      <w:r w:rsidRPr="005C1848">
        <w:rPr>
          <w:i/>
        </w:rPr>
        <w:t>Psychosociální aspekty onemocnění se zaměřením na prožívání nemoci u</w:t>
      </w:r>
      <w:r w:rsidR="004F406D" w:rsidRPr="005C1848">
        <w:rPr>
          <w:i/>
        </w:rPr>
        <w:t xml:space="preserve"> těžce nemocných</w:t>
      </w:r>
      <w:r w:rsidRPr="005C1848">
        <w:rPr>
          <w:i/>
        </w:rPr>
        <w:t>.</w:t>
      </w:r>
    </w:p>
    <w:p w14:paraId="6248D6D8" w14:textId="77777777" w:rsidR="004F406D" w:rsidRPr="00960F96" w:rsidRDefault="004F406D" w:rsidP="00DA67BD">
      <w:pPr>
        <w:rPr>
          <w:szCs w:val="24"/>
        </w:rPr>
      </w:pPr>
    </w:p>
    <w:p w14:paraId="1F6700BA" w14:textId="77777777" w:rsidR="004F406D" w:rsidRPr="00960F96" w:rsidRDefault="004F406D" w:rsidP="00DA67BD">
      <w:pPr>
        <w:ind w:left="708" w:hanging="708"/>
        <w:rPr>
          <w:b/>
          <w:bCs/>
        </w:rPr>
      </w:pPr>
      <w:r w:rsidRPr="00960F96">
        <w:rPr>
          <w:b/>
          <w:bCs/>
        </w:rPr>
        <w:t>19. Ošetřování nemocných s chorobami žlučníku a žlučových cest a po cholecystektomii</w:t>
      </w:r>
    </w:p>
    <w:p w14:paraId="4D939465" w14:textId="7CB8ADA1" w:rsidR="004F406D" w:rsidRPr="005C1848" w:rsidRDefault="001C2FF7" w:rsidP="00DA67BD">
      <w:pPr>
        <w:rPr>
          <w:i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t>Příčiny vzniku onemocnění (</w:t>
      </w:r>
      <w:proofErr w:type="spellStart"/>
      <w:r w:rsidR="004F406D" w:rsidRPr="00960F96">
        <w:t>cholecystolitiáza</w:t>
      </w:r>
      <w:proofErr w:type="spellEnd"/>
      <w:r w:rsidR="004F406D" w:rsidRPr="00960F96">
        <w:t xml:space="preserve">, biliární kolika), jejich příznaky a léčba. Způsoby konzervativní a chirurgické léčby. Ošetřovatelská péče u nemocného před a po operačním zákroku – sledování nemocného, pohybový režim, péče o drény, ránu, dietní opatření. Poučení nemocného o životosprávě. Stanovení problémů nemocného a návrh jejich řešení. </w:t>
      </w:r>
      <w:r w:rsidR="00B346F2" w:rsidRPr="005C1848">
        <w:rPr>
          <w:i/>
        </w:rPr>
        <w:t>Psychosociální aspekty onemocnění se zaměřením na a</w:t>
      </w:r>
      <w:r w:rsidR="004F406D" w:rsidRPr="005C1848">
        <w:rPr>
          <w:i/>
        </w:rPr>
        <w:t>gres</w:t>
      </w:r>
      <w:r w:rsidR="00B346F2" w:rsidRPr="005C1848">
        <w:rPr>
          <w:i/>
        </w:rPr>
        <w:t xml:space="preserve">ivní chování </w:t>
      </w:r>
      <w:r w:rsidR="004F406D" w:rsidRPr="005C1848">
        <w:rPr>
          <w:i/>
        </w:rPr>
        <w:t>u nemocných a reakc</w:t>
      </w:r>
      <w:r w:rsidR="00B346F2" w:rsidRPr="005C1848">
        <w:rPr>
          <w:i/>
        </w:rPr>
        <w:t>i</w:t>
      </w:r>
      <w:r w:rsidR="004F406D" w:rsidRPr="005C1848">
        <w:rPr>
          <w:i/>
        </w:rPr>
        <w:t xml:space="preserve"> zdravotníků</w:t>
      </w:r>
      <w:r w:rsidR="00B346F2" w:rsidRPr="005C1848">
        <w:rPr>
          <w:i/>
        </w:rPr>
        <w:t>.</w:t>
      </w:r>
    </w:p>
    <w:p w14:paraId="31B0C2B4" w14:textId="77777777" w:rsidR="004F406D" w:rsidRPr="00960F96" w:rsidRDefault="004F406D" w:rsidP="00DA67BD">
      <w:pPr>
        <w:widowControl w:val="0"/>
        <w:suppressAutoHyphens/>
        <w:rPr>
          <w:b/>
          <w:szCs w:val="24"/>
        </w:rPr>
      </w:pPr>
    </w:p>
    <w:p w14:paraId="652A4F53" w14:textId="4F22BC1F" w:rsidR="004F406D" w:rsidRPr="00BB1348" w:rsidRDefault="004F406D" w:rsidP="00DA67BD">
      <w:pPr>
        <w:widowControl w:val="0"/>
        <w:suppressAutoHyphens/>
        <w:rPr>
          <w:b/>
          <w:szCs w:val="24"/>
        </w:rPr>
      </w:pPr>
      <w:r w:rsidRPr="00960F96">
        <w:rPr>
          <w:b/>
          <w:szCs w:val="24"/>
        </w:rPr>
        <w:t xml:space="preserve">20. </w:t>
      </w:r>
      <w:r w:rsidRPr="00BB1348">
        <w:rPr>
          <w:b/>
          <w:szCs w:val="24"/>
        </w:rPr>
        <w:t>Ošetřování nemocných s</w:t>
      </w:r>
      <w:r w:rsidR="00C0423B" w:rsidRPr="00BB1348">
        <w:rPr>
          <w:b/>
          <w:szCs w:val="24"/>
        </w:rPr>
        <w:t>e zánětlivým</w:t>
      </w:r>
      <w:r w:rsidRPr="00BB1348">
        <w:rPr>
          <w:b/>
          <w:szCs w:val="24"/>
        </w:rPr>
        <w:t> onemocněním dýchacích cest</w:t>
      </w:r>
      <w:r w:rsidR="00C0423B" w:rsidRPr="00BB1348">
        <w:rPr>
          <w:b/>
          <w:szCs w:val="24"/>
        </w:rPr>
        <w:t xml:space="preserve"> a CHOPN</w:t>
      </w:r>
    </w:p>
    <w:p w14:paraId="61F631A9" w14:textId="4F58C568" w:rsidR="007C41EC" w:rsidRDefault="001C2FF7" w:rsidP="00DA67BD">
      <w:pPr>
        <w:rPr>
          <w:szCs w:val="24"/>
        </w:rPr>
      </w:pPr>
      <w:r w:rsidRPr="00BB1348">
        <w:rPr>
          <w:szCs w:val="24"/>
        </w:rPr>
        <w:t xml:space="preserve">Anatomie a fyziologie v souvislosti s onemocněním. </w:t>
      </w:r>
      <w:r w:rsidR="004F406D" w:rsidRPr="00BB1348">
        <w:rPr>
          <w:szCs w:val="24"/>
        </w:rPr>
        <w:t>Etiologie a základní projevy zánětlivých onemocnění dýchacích cest, péče o dýchací cesty, sledování fyziologických funkcí, zásady podávání ATB per os, vedlejší účinky širokospektrých ATB, péče o pacienty v domácím prostředí – edukační činnost</w:t>
      </w:r>
      <w:r w:rsidR="007C41EC" w:rsidRPr="00BB1348">
        <w:rPr>
          <w:szCs w:val="24"/>
        </w:rPr>
        <w:t>.</w:t>
      </w:r>
      <w:r w:rsidR="004F406D" w:rsidRPr="00BB1348">
        <w:rPr>
          <w:szCs w:val="24"/>
        </w:rPr>
        <w:t xml:space="preserve"> </w:t>
      </w:r>
      <w:r w:rsidR="007C41EC" w:rsidRPr="00BB1348">
        <w:rPr>
          <w:szCs w:val="24"/>
        </w:rPr>
        <w:t>CHOPN – etiologie onemocnění, příznaky, klasifikace</w:t>
      </w:r>
      <w:r w:rsidR="007C41EC">
        <w:rPr>
          <w:szCs w:val="24"/>
        </w:rPr>
        <w:t xml:space="preserve">. </w:t>
      </w:r>
    </w:p>
    <w:p w14:paraId="415BAB87" w14:textId="67DB4515" w:rsidR="00C22C65" w:rsidRDefault="007C41EC" w:rsidP="00DA67BD">
      <w:pPr>
        <w:rPr>
          <w:szCs w:val="24"/>
        </w:rPr>
      </w:pPr>
      <w:r>
        <w:rPr>
          <w:szCs w:val="24"/>
        </w:rPr>
        <w:t>P</w:t>
      </w:r>
      <w:r w:rsidR="004F406D" w:rsidRPr="00960F96">
        <w:rPr>
          <w:szCs w:val="24"/>
        </w:rPr>
        <w:t xml:space="preserve">odávání oxygenoterapie – způsoby aplikace kyslíku, význam dechové rehabilitace, poklepová masáž, bronchoskopické vyšetření – příprava a sledování nemocného po vyšetření. </w:t>
      </w:r>
    </w:p>
    <w:p w14:paraId="05CF95F1" w14:textId="77777777" w:rsidR="0027050C" w:rsidRPr="0027050C" w:rsidRDefault="0027050C" w:rsidP="0027050C">
      <w:pPr>
        <w:jc w:val="both"/>
        <w:rPr>
          <w:i/>
          <w:color w:val="000000" w:themeColor="text1"/>
        </w:rPr>
      </w:pPr>
      <w:bookmarkStart w:id="2" w:name="_Hlk178836323"/>
      <w:r w:rsidRPr="0027050C">
        <w:rPr>
          <w:i/>
          <w:color w:val="000000" w:themeColor="text1"/>
        </w:rPr>
        <w:t xml:space="preserve">Psychosociální aspekty onemocnění se zaměřením na přístup sestry a komunikaci </w:t>
      </w:r>
      <w:bookmarkStart w:id="3" w:name="_Hlk178836440"/>
      <w:r w:rsidRPr="0027050C">
        <w:rPr>
          <w:i/>
          <w:color w:val="000000" w:themeColor="text1"/>
        </w:rPr>
        <w:t>s nemocným s depresivními projevy.</w:t>
      </w:r>
      <w:bookmarkEnd w:id="3"/>
    </w:p>
    <w:bookmarkEnd w:id="2"/>
    <w:p w14:paraId="6C8001BD" w14:textId="77777777" w:rsidR="0027050C" w:rsidRPr="00960F96" w:rsidRDefault="0027050C" w:rsidP="00DA67BD">
      <w:pPr>
        <w:rPr>
          <w:szCs w:val="24"/>
        </w:rPr>
      </w:pPr>
    </w:p>
    <w:p w14:paraId="24509B6F" w14:textId="37DA09C8" w:rsidR="004F406D" w:rsidRPr="00960F96" w:rsidRDefault="001C2FF7" w:rsidP="00DA67BD">
      <w:pPr>
        <w:widowControl w:val="0"/>
        <w:suppressAutoHyphens/>
        <w:rPr>
          <w:b/>
          <w:bCs/>
          <w:szCs w:val="24"/>
        </w:rPr>
      </w:pPr>
      <w:r w:rsidRPr="00960F96">
        <w:rPr>
          <w:b/>
          <w:bCs/>
          <w:szCs w:val="24"/>
        </w:rPr>
        <w:br w:type="page"/>
      </w:r>
      <w:r w:rsidR="004F406D" w:rsidRPr="00960F96">
        <w:rPr>
          <w:b/>
          <w:bCs/>
          <w:szCs w:val="24"/>
        </w:rPr>
        <w:lastRenderedPageBreak/>
        <w:t>21. Ošetřování nemocných na kožním oddělení</w:t>
      </w:r>
    </w:p>
    <w:p w14:paraId="0BED35B2" w14:textId="77777777" w:rsidR="003B351E" w:rsidRDefault="001C2FF7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>Specifika práce a úseky kožního oddělení, základní projevy kožních onemocnění, požadavky na hygienu a péči o zdravou a nemocnou kůži, formy léčiv používaných k aplikaci na kůži, etiologie a základní projevy atopické dermatitidy, vymezení pojmu – eliminační dieta, prevence onkologického onemocnění kůže – edukační činnost, nové trendy v hojení chronických ran – bércových vředů, specifika ambulantní léčby chronických ran.</w:t>
      </w:r>
      <w:r w:rsidR="004F406D" w:rsidRPr="00960F96">
        <w:t xml:space="preserve"> Stanovení problémů nemocného a návrh jejich řešení. </w:t>
      </w:r>
    </w:p>
    <w:p w14:paraId="4367A733" w14:textId="2631AFC1" w:rsidR="004F406D" w:rsidRPr="003B351E" w:rsidRDefault="00B346F2" w:rsidP="00DA67BD">
      <w:pPr>
        <w:rPr>
          <w:i/>
        </w:rPr>
      </w:pPr>
      <w:r w:rsidRPr="003B351E">
        <w:rPr>
          <w:i/>
        </w:rPr>
        <w:t>Psychosociální aspekty onemocnění se zaměřením na d</w:t>
      </w:r>
      <w:r w:rsidR="004F406D" w:rsidRPr="003B351E">
        <w:rPr>
          <w:i/>
        </w:rPr>
        <w:t>alší prožitky nemocných: stud, pocity méněcennosti, sugestibilit</w:t>
      </w:r>
      <w:r w:rsidRPr="003B351E">
        <w:rPr>
          <w:i/>
        </w:rPr>
        <w:t>u</w:t>
      </w:r>
      <w:r w:rsidR="004F406D" w:rsidRPr="003B351E">
        <w:rPr>
          <w:i/>
        </w:rPr>
        <w:t>, vztahovačnost, egocentrismus,</w:t>
      </w:r>
      <w:r w:rsidRPr="003B351E">
        <w:rPr>
          <w:i/>
        </w:rPr>
        <w:t xml:space="preserve"> </w:t>
      </w:r>
      <w:r w:rsidR="004F406D" w:rsidRPr="003B351E">
        <w:rPr>
          <w:i/>
        </w:rPr>
        <w:t>přecitlivělost, adaptační potíže</w:t>
      </w:r>
      <w:r w:rsidRPr="003B351E">
        <w:rPr>
          <w:i/>
        </w:rPr>
        <w:t>.</w:t>
      </w:r>
      <w:r w:rsidR="004F406D" w:rsidRPr="003B351E">
        <w:rPr>
          <w:i/>
        </w:rPr>
        <w:t xml:space="preserve"> </w:t>
      </w:r>
    </w:p>
    <w:p w14:paraId="7A861A01" w14:textId="37A6C55D" w:rsidR="004F406D" w:rsidRPr="00960F96" w:rsidRDefault="004F406D" w:rsidP="00DA67BD">
      <w:pPr>
        <w:rPr>
          <w:b/>
        </w:rPr>
      </w:pPr>
    </w:p>
    <w:p w14:paraId="05A08756" w14:textId="77777777" w:rsidR="004F406D" w:rsidRPr="00960F96" w:rsidRDefault="004F406D" w:rsidP="00DA67BD">
      <w:pPr>
        <w:rPr>
          <w:b/>
        </w:rPr>
      </w:pPr>
      <w:r w:rsidRPr="00960F96">
        <w:rPr>
          <w:b/>
        </w:rPr>
        <w:t>22. Ošetřování nemocných s psychiatrickými poruchami</w:t>
      </w:r>
    </w:p>
    <w:p w14:paraId="7A74A22A" w14:textId="13EE3F6E" w:rsidR="004F406D" w:rsidRPr="00960F96" w:rsidRDefault="001C2FF7" w:rsidP="00DA67BD">
      <w:r w:rsidRPr="00960F96">
        <w:rPr>
          <w:szCs w:val="24"/>
        </w:rPr>
        <w:t xml:space="preserve">Anatomie a fyziologie v souvislosti s onemocněním. </w:t>
      </w:r>
      <w:r w:rsidR="004F406D" w:rsidRPr="00960F96">
        <w:t xml:space="preserve">Kvalitativní poruchy vědomí, demence, deprese, poruchy chování, duševní poruchy vyvolané účinky psychoaktivních látek – charakteristika poruch. Ošetřovatelská péče u nemocného s mentální anorexií – charakteristika onemocnění, zajištění potřeb nemocného, uložení na lůžko, denní režim nemocného, péče o výživu, vyprazdňování, péče o psychosociální pohodu. </w:t>
      </w:r>
    </w:p>
    <w:p w14:paraId="677E20BD" w14:textId="32B68625" w:rsidR="004F406D" w:rsidRPr="0000621A" w:rsidRDefault="0048211E" w:rsidP="00DA67BD">
      <w:pPr>
        <w:rPr>
          <w:i/>
        </w:rPr>
      </w:pPr>
      <w:r w:rsidRPr="0000621A">
        <w:rPr>
          <w:i/>
        </w:rPr>
        <w:t>Psychosociální aspekty onemocnění se zaměřením na v</w:t>
      </w:r>
      <w:r w:rsidR="004F406D" w:rsidRPr="0000621A">
        <w:rPr>
          <w:i/>
        </w:rPr>
        <w:t>ývoj v období puberty a adolescence</w:t>
      </w:r>
      <w:r w:rsidRPr="0000621A">
        <w:rPr>
          <w:i/>
        </w:rPr>
        <w:t>.</w:t>
      </w:r>
    </w:p>
    <w:p w14:paraId="6CBAD9AF" w14:textId="77777777" w:rsidR="004F406D" w:rsidRPr="00960F96" w:rsidRDefault="004F406D" w:rsidP="00DA67BD">
      <w:pPr>
        <w:rPr>
          <w:b/>
        </w:rPr>
      </w:pPr>
    </w:p>
    <w:p w14:paraId="573E0569" w14:textId="77777777" w:rsidR="004F406D" w:rsidRPr="00960F96" w:rsidRDefault="004F406D" w:rsidP="00DA67BD">
      <w:pPr>
        <w:rPr>
          <w:b/>
        </w:rPr>
      </w:pPr>
      <w:r w:rsidRPr="00960F96">
        <w:rPr>
          <w:b/>
        </w:rPr>
        <w:t xml:space="preserve">23. Ošetřování nemocných se záchvatovitými stavy </w:t>
      </w:r>
    </w:p>
    <w:p w14:paraId="01626A49" w14:textId="6B6F8288" w:rsidR="004F406D" w:rsidRPr="005708C6" w:rsidRDefault="001C2FF7" w:rsidP="00DA67BD">
      <w:pPr>
        <w:rPr>
          <w:i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t xml:space="preserve">Epilepsie, febrilní křeče – charakteristika onemocnění, vyšetřovací metody. Ošetřovatelská péče a životní styl epileptika, první pomoc při epileptickém záchvatu, péče o výživu, spánek a odpočinek, specifika pro podávání léků, domácí péče, uspokojování psychosociálních potřeb. Stanovení ošetřovatelských problémů. </w:t>
      </w:r>
      <w:r w:rsidR="0048211E" w:rsidRPr="005708C6">
        <w:rPr>
          <w:i/>
        </w:rPr>
        <w:t xml:space="preserve">Psychosociální aspekty onemocnění se zaměřením na </w:t>
      </w:r>
      <w:r w:rsidR="00005E55" w:rsidRPr="005708C6">
        <w:rPr>
          <w:i/>
        </w:rPr>
        <w:t>ošetřující</w:t>
      </w:r>
      <w:r w:rsidR="005878DF" w:rsidRPr="005708C6">
        <w:rPr>
          <w:i/>
        </w:rPr>
        <w:t xml:space="preserve"> (personál, rodinné příslušníky)</w:t>
      </w:r>
      <w:r w:rsidR="00005E55" w:rsidRPr="005708C6">
        <w:rPr>
          <w:i/>
        </w:rPr>
        <w:t>,</w:t>
      </w:r>
      <w:r w:rsidR="005878DF" w:rsidRPr="005708C6">
        <w:rPr>
          <w:i/>
        </w:rPr>
        <w:t xml:space="preserve"> </w:t>
      </w:r>
      <w:r w:rsidR="004E589C" w:rsidRPr="005708C6">
        <w:rPr>
          <w:i/>
        </w:rPr>
        <w:t>syndrom vyhoření</w:t>
      </w:r>
      <w:r w:rsidR="005878DF" w:rsidRPr="005708C6">
        <w:rPr>
          <w:i/>
        </w:rPr>
        <w:t xml:space="preserve">, jeho příčiny </w:t>
      </w:r>
      <w:r w:rsidR="00005E55" w:rsidRPr="005708C6">
        <w:rPr>
          <w:i/>
        </w:rPr>
        <w:t xml:space="preserve">příznaky a možnosti </w:t>
      </w:r>
      <w:r w:rsidR="004E589C" w:rsidRPr="005708C6">
        <w:rPr>
          <w:i/>
        </w:rPr>
        <w:t>prevence.</w:t>
      </w:r>
      <w:r w:rsidR="004F406D" w:rsidRPr="005708C6">
        <w:rPr>
          <w:i/>
        </w:rPr>
        <w:t xml:space="preserve"> </w:t>
      </w:r>
    </w:p>
    <w:p w14:paraId="667E6CB3" w14:textId="1B1CF263" w:rsidR="0048211E" w:rsidRPr="00960F96" w:rsidRDefault="0048211E" w:rsidP="00DA67BD"/>
    <w:p w14:paraId="483DA7EC" w14:textId="77777777" w:rsidR="004F406D" w:rsidRPr="00960F96" w:rsidRDefault="004F406D" w:rsidP="00DA67BD">
      <w:pPr>
        <w:widowControl w:val="0"/>
        <w:numPr>
          <w:ilvl w:val="0"/>
          <w:numId w:val="6"/>
        </w:numPr>
        <w:suppressAutoHyphens/>
        <w:rPr>
          <w:b/>
          <w:bCs/>
          <w:szCs w:val="24"/>
        </w:rPr>
      </w:pPr>
      <w:r w:rsidRPr="00960F96">
        <w:rPr>
          <w:b/>
          <w:bCs/>
          <w:szCs w:val="24"/>
        </w:rPr>
        <w:t>Ošetřování nemocných na očním oddělení</w:t>
      </w:r>
    </w:p>
    <w:p w14:paraId="005FF2E9" w14:textId="754C471E" w:rsidR="004F406D" w:rsidRPr="005708C6" w:rsidRDefault="001C2FF7" w:rsidP="00DA67BD">
      <w:pPr>
        <w:rPr>
          <w:i/>
          <w:szCs w:val="24"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rPr>
          <w:szCs w:val="24"/>
        </w:rPr>
        <w:t>Specifika práce a úseky očního oddělení, základní vyšetřovací metody v očním lékařství, příznaky očního onemocnění, charakteristika očních vad, zásady aplikace a formy očních léků, vymezení pojmu katarakta a glaukom, první pomoc při úrazech oka, prevence poškození zraku, specifika ošetřovatelské péče o nemocné s poruchami zrakového vnímání</w:t>
      </w:r>
      <w:r w:rsidR="0048211E" w:rsidRPr="00960F96">
        <w:rPr>
          <w:szCs w:val="24"/>
        </w:rPr>
        <w:t xml:space="preserve">. </w:t>
      </w:r>
      <w:r w:rsidR="004F406D" w:rsidRPr="00960F96">
        <w:t xml:space="preserve">Stanovení problémů nemocného a návrh jejich řešení. </w:t>
      </w:r>
      <w:r w:rsidR="0048211E" w:rsidRPr="005708C6">
        <w:rPr>
          <w:i/>
        </w:rPr>
        <w:t>Psychosociální aspekty onemocnění se zaměřením na p</w:t>
      </w:r>
      <w:r w:rsidR="004F406D" w:rsidRPr="005708C6">
        <w:rPr>
          <w:i/>
        </w:rPr>
        <w:t>sychologi</w:t>
      </w:r>
      <w:r w:rsidR="0048211E" w:rsidRPr="005708C6">
        <w:rPr>
          <w:i/>
        </w:rPr>
        <w:t>i</w:t>
      </w:r>
      <w:r w:rsidR="004F406D" w:rsidRPr="005708C6">
        <w:rPr>
          <w:i/>
        </w:rPr>
        <w:t xml:space="preserve"> </w:t>
      </w:r>
      <w:r w:rsidR="00793F5C" w:rsidRPr="005708C6">
        <w:rPr>
          <w:i/>
        </w:rPr>
        <w:t>klienta</w:t>
      </w:r>
      <w:r w:rsidR="004F406D" w:rsidRPr="005708C6">
        <w:rPr>
          <w:i/>
        </w:rPr>
        <w:t xml:space="preserve"> se zrakovým postižením</w:t>
      </w:r>
      <w:r w:rsidR="0048211E" w:rsidRPr="005708C6">
        <w:rPr>
          <w:i/>
        </w:rPr>
        <w:t>.</w:t>
      </w:r>
    </w:p>
    <w:p w14:paraId="7BF696E1" w14:textId="77777777" w:rsidR="004F406D" w:rsidRPr="00960F96" w:rsidRDefault="004F406D" w:rsidP="00DA67BD">
      <w:pPr>
        <w:ind w:left="708"/>
        <w:rPr>
          <w:b/>
          <w:bCs/>
          <w:szCs w:val="24"/>
        </w:rPr>
      </w:pPr>
    </w:p>
    <w:p w14:paraId="3E072575" w14:textId="77777777" w:rsidR="004F406D" w:rsidRPr="00960F96" w:rsidRDefault="004F406D" w:rsidP="00DA67BD">
      <w:pPr>
        <w:rPr>
          <w:b/>
          <w:bCs/>
        </w:rPr>
      </w:pPr>
      <w:r w:rsidRPr="00960F96">
        <w:rPr>
          <w:b/>
          <w:bCs/>
        </w:rPr>
        <w:t>25. Ošetřování nemocných se zánětlivými chorobami močových cest a ledvin</w:t>
      </w:r>
    </w:p>
    <w:p w14:paraId="3334DB23" w14:textId="44DBB666" w:rsidR="004F406D" w:rsidRPr="005708C6" w:rsidRDefault="001C2FF7" w:rsidP="00DA67BD">
      <w:pPr>
        <w:rPr>
          <w:i/>
        </w:rPr>
      </w:pPr>
      <w:r w:rsidRPr="00960F96">
        <w:rPr>
          <w:szCs w:val="24"/>
        </w:rPr>
        <w:t xml:space="preserve">Anatomie a fyziologie v souvislosti s onemocněním. </w:t>
      </w:r>
      <w:r w:rsidR="004F406D" w:rsidRPr="00960F96">
        <w:t xml:space="preserve">Příznaky jednotlivých zánětlivých onemocnění – uretritis, cystitis, pyelonefritis, glomerulonefritis. Ošetřovatelská péče u nemocného se zánětlivými chorobami močových cest – pohybový režim, výživa, příjem tekutin, dopomoc v běžných denních potřebách. Zásady správného odběru moči na bakteriologické vyšetření. Stanovení problémů nemocného a návrh jejich řešení. </w:t>
      </w:r>
      <w:r w:rsidR="0048211E" w:rsidRPr="005708C6">
        <w:rPr>
          <w:i/>
        </w:rPr>
        <w:t>Psychosociální aspekty onemocnění se zaměřením na</w:t>
      </w:r>
      <w:r w:rsidR="004F406D" w:rsidRPr="005708C6">
        <w:rPr>
          <w:i/>
        </w:rPr>
        <w:t xml:space="preserve"> </w:t>
      </w:r>
      <w:r w:rsidR="0048211E" w:rsidRPr="005708C6">
        <w:rPr>
          <w:i/>
        </w:rPr>
        <w:t>vývoj</w:t>
      </w:r>
      <w:r w:rsidR="004F406D" w:rsidRPr="005708C6">
        <w:rPr>
          <w:i/>
        </w:rPr>
        <w:t xml:space="preserve"> dítěte </w:t>
      </w:r>
      <w:r w:rsidR="0048211E" w:rsidRPr="005708C6">
        <w:rPr>
          <w:i/>
        </w:rPr>
        <w:t xml:space="preserve">v </w:t>
      </w:r>
      <w:r w:rsidR="004F406D" w:rsidRPr="005708C6">
        <w:rPr>
          <w:i/>
        </w:rPr>
        <w:t>předškolní</w:t>
      </w:r>
      <w:r w:rsidR="005708C6">
        <w:rPr>
          <w:i/>
        </w:rPr>
        <w:t>m</w:t>
      </w:r>
      <w:bookmarkStart w:id="4" w:name="_GoBack"/>
      <w:bookmarkEnd w:id="4"/>
      <w:r w:rsidR="004F406D" w:rsidRPr="005708C6">
        <w:rPr>
          <w:i/>
        </w:rPr>
        <w:t xml:space="preserve"> věku</w:t>
      </w:r>
      <w:r w:rsidRPr="005708C6">
        <w:rPr>
          <w:i/>
        </w:rPr>
        <w:t>.</w:t>
      </w:r>
    </w:p>
    <w:p w14:paraId="231DF7E5" w14:textId="77777777" w:rsidR="001C2FF7" w:rsidRPr="005708C6" w:rsidRDefault="001C2FF7" w:rsidP="00DA67BD">
      <w:pPr>
        <w:rPr>
          <w:i/>
          <w:sz w:val="16"/>
          <w:szCs w:val="16"/>
        </w:rPr>
      </w:pPr>
    </w:p>
    <w:sectPr w:rsidR="001C2FF7" w:rsidRPr="005708C6" w:rsidSect="0057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7C08CA2"/>
    <w:name w:val="WW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ACC7508"/>
    <w:multiLevelType w:val="hybridMultilevel"/>
    <w:tmpl w:val="B4D293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D7B03A6"/>
    <w:multiLevelType w:val="hybridMultilevel"/>
    <w:tmpl w:val="34A85B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4060B4"/>
    <w:multiLevelType w:val="hybridMultilevel"/>
    <w:tmpl w:val="2AC06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C6E71"/>
    <w:multiLevelType w:val="hybridMultilevel"/>
    <w:tmpl w:val="5BD2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69FF"/>
    <w:multiLevelType w:val="hybridMultilevel"/>
    <w:tmpl w:val="84E4C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63EAF"/>
    <w:multiLevelType w:val="hybridMultilevel"/>
    <w:tmpl w:val="F9F0223E"/>
    <w:lvl w:ilvl="0" w:tplc="0B24CC1C">
      <w:start w:val="2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59CB1993"/>
    <w:multiLevelType w:val="hybridMultilevel"/>
    <w:tmpl w:val="9A6E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63AC2"/>
    <w:multiLevelType w:val="hybridMultilevel"/>
    <w:tmpl w:val="CDA0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078D7"/>
    <w:multiLevelType w:val="hybridMultilevel"/>
    <w:tmpl w:val="5BD2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D0891"/>
    <w:multiLevelType w:val="hybridMultilevel"/>
    <w:tmpl w:val="B5D8C5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D"/>
    <w:rsid w:val="0000227C"/>
    <w:rsid w:val="00003BD5"/>
    <w:rsid w:val="00005E55"/>
    <w:rsid w:val="0000621A"/>
    <w:rsid w:val="000162B9"/>
    <w:rsid w:val="000202FC"/>
    <w:rsid w:val="00051BC7"/>
    <w:rsid w:val="000663AC"/>
    <w:rsid w:val="000802CA"/>
    <w:rsid w:val="0008375C"/>
    <w:rsid w:val="000C3D86"/>
    <w:rsid w:val="00130CE7"/>
    <w:rsid w:val="001354CE"/>
    <w:rsid w:val="00135909"/>
    <w:rsid w:val="00172B26"/>
    <w:rsid w:val="00174A38"/>
    <w:rsid w:val="001768CC"/>
    <w:rsid w:val="001907CD"/>
    <w:rsid w:val="001B576D"/>
    <w:rsid w:val="001C2FF7"/>
    <w:rsid w:val="001F1003"/>
    <w:rsid w:val="001F1FD8"/>
    <w:rsid w:val="001F467B"/>
    <w:rsid w:val="00221657"/>
    <w:rsid w:val="00243EB5"/>
    <w:rsid w:val="0027050C"/>
    <w:rsid w:val="002748E3"/>
    <w:rsid w:val="00291A0A"/>
    <w:rsid w:val="002C2F61"/>
    <w:rsid w:val="002C49E2"/>
    <w:rsid w:val="002E2C55"/>
    <w:rsid w:val="002E2F3E"/>
    <w:rsid w:val="002E71D8"/>
    <w:rsid w:val="002F76FD"/>
    <w:rsid w:val="003219E6"/>
    <w:rsid w:val="00382268"/>
    <w:rsid w:val="003855DA"/>
    <w:rsid w:val="003B351E"/>
    <w:rsid w:val="003B6B86"/>
    <w:rsid w:val="00405BD3"/>
    <w:rsid w:val="00422A85"/>
    <w:rsid w:val="004260DC"/>
    <w:rsid w:val="004445B4"/>
    <w:rsid w:val="004612B2"/>
    <w:rsid w:val="0048211E"/>
    <w:rsid w:val="00485DCC"/>
    <w:rsid w:val="004E2030"/>
    <w:rsid w:val="004E589C"/>
    <w:rsid w:val="004F206C"/>
    <w:rsid w:val="004F406D"/>
    <w:rsid w:val="005218B6"/>
    <w:rsid w:val="0055572E"/>
    <w:rsid w:val="005708C6"/>
    <w:rsid w:val="0057774F"/>
    <w:rsid w:val="00584251"/>
    <w:rsid w:val="00585594"/>
    <w:rsid w:val="005878DF"/>
    <w:rsid w:val="005B1071"/>
    <w:rsid w:val="005C1848"/>
    <w:rsid w:val="005D4858"/>
    <w:rsid w:val="005E41EB"/>
    <w:rsid w:val="00605A13"/>
    <w:rsid w:val="00632E90"/>
    <w:rsid w:val="00650BC7"/>
    <w:rsid w:val="006648DD"/>
    <w:rsid w:val="00665483"/>
    <w:rsid w:val="00683ED6"/>
    <w:rsid w:val="006D375B"/>
    <w:rsid w:val="006E044A"/>
    <w:rsid w:val="00744E66"/>
    <w:rsid w:val="00793F5C"/>
    <w:rsid w:val="007B1448"/>
    <w:rsid w:val="007C41EC"/>
    <w:rsid w:val="007D3DAB"/>
    <w:rsid w:val="008475AF"/>
    <w:rsid w:val="0089356A"/>
    <w:rsid w:val="008E6743"/>
    <w:rsid w:val="009043DB"/>
    <w:rsid w:val="00907FB9"/>
    <w:rsid w:val="009405EB"/>
    <w:rsid w:val="0095072B"/>
    <w:rsid w:val="00951AFD"/>
    <w:rsid w:val="00960F96"/>
    <w:rsid w:val="00986A84"/>
    <w:rsid w:val="00996F2A"/>
    <w:rsid w:val="009B2C7C"/>
    <w:rsid w:val="009B4DD0"/>
    <w:rsid w:val="009D5EAC"/>
    <w:rsid w:val="009F693C"/>
    <w:rsid w:val="00A06F21"/>
    <w:rsid w:val="00A107F0"/>
    <w:rsid w:val="00A6083B"/>
    <w:rsid w:val="00A74218"/>
    <w:rsid w:val="00A767D7"/>
    <w:rsid w:val="00A848AE"/>
    <w:rsid w:val="00A877E0"/>
    <w:rsid w:val="00AA31A5"/>
    <w:rsid w:val="00AB0E13"/>
    <w:rsid w:val="00AD36C0"/>
    <w:rsid w:val="00AE70C6"/>
    <w:rsid w:val="00AF2428"/>
    <w:rsid w:val="00B346F2"/>
    <w:rsid w:val="00B5013D"/>
    <w:rsid w:val="00B51CC6"/>
    <w:rsid w:val="00B80B94"/>
    <w:rsid w:val="00BA5350"/>
    <w:rsid w:val="00BB1348"/>
    <w:rsid w:val="00BE481F"/>
    <w:rsid w:val="00BF595F"/>
    <w:rsid w:val="00C002A4"/>
    <w:rsid w:val="00C0423B"/>
    <w:rsid w:val="00C13966"/>
    <w:rsid w:val="00C149DE"/>
    <w:rsid w:val="00C22C65"/>
    <w:rsid w:val="00C24D0C"/>
    <w:rsid w:val="00C54CEB"/>
    <w:rsid w:val="00C54DA0"/>
    <w:rsid w:val="00C67423"/>
    <w:rsid w:val="00CC7F50"/>
    <w:rsid w:val="00D0301C"/>
    <w:rsid w:val="00D37DFB"/>
    <w:rsid w:val="00D64A92"/>
    <w:rsid w:val="00D83710"/>
    <w:rsid w:val="00DA67BD"/>
    <w:rsid w:val="00DA7818"/>
    <w:rsid w:val="00DF7759"/>
    <w:rsid w:val="00E02ED5"/>
    <w:rsid w:val="00E14CB9"/>
    <w:rsid w:val="00E2532E"/>
    <w:rsid w:val="00E552B7"/>
    <w:rsid w:val="00E553CB"/>
    <w:rsid w:val="00E64575"/>
    <w:rsid w:val="00E8605F"/>
    <w:rsid w:val="00E93AC4"/>
    <w:rsid w:val="00EE491C"/>
    <w:rsid w:val="00EE4DC9"/>
    <w:rsid w:val="00F04058"/>
    <w:rsid w:val="00F34EEC"/>
    <w:rsid w:val="00F36CFE"/>
    <w:rsid w:val="00F45829"/>
    <w:rsid w:val="00F60313"/>
    <w:rsid w:val="00F62FE6"/>
    <w:rsid w:val="00F63CA1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E2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7BD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7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A67BD"/>
    <w:pPr>
      <w:keepNext/>
      <w:spacing w:line="360" w:lineRule="auto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DA67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7BD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7BD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A67BD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6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7BD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66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63AC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174A38"/>
    <w:pPr>
      <w:ind w:left="720"/>
      <w:contextualSpacing/>
    </w:pPr>
  </w:style>
  <w:style w:type="paragraph" w:customStyle="1" w:styleId="Odstavecseseznamem1">
    <w:name w:val="Odstavec se seznamem1"/>
    <w:basedOn w:val="Normln"/>
    <w:rsid w:val="009B2C7C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7BD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7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A67BD"/>
    <w:pPr>
      <w:keepNext/>
      <w:spacing w:line="360" w:lineRule="auto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DA67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7BD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7BD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A67BD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6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7BD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66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63AC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174A38"/>
    <w:pPr>
      <w:ind w:left="720"/>
      <w:contextualSpacing/>
    </w:pPr>
  </w:style>
  <w:style w:type="paragraph" w:customStyle="1" w:styleId="Odstavecseseznamem1">
    <w:name w:val="Odstavec se seznamem1"/>
    <w:basedOn w:val="Normln"/>
    <w:rsid w:val="009B2C7C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73E7-B58B-486F-BCB4-C9A9BEF8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3018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Církevní střední zdravotnická škola Jana Pavla II</vt:lpstr>
    </vt:vector>
  </TitlesOfParts>
  <Company>Hewlett-Packard Company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Církevní střední zdravotnická škola Jana Pavla II</dc:title>
  <dc:subject/>
  <dc:creator>Margaritovová Martina</dc:creator>
  <cp:keywords/>
  <dc:description/>
  <cp:lastModifiedBy>Romana</cp:lastModifiedBy>
  <cp:revision>33</cp:revision>
  <cp:lastPrinted>2022-10-05T12:03:00Z</cp:lastPrinted>
  <dcterms:created xsi:type="dcterms:W3CDTF">2023-11-10T13:37:00Z</dcterms:created>
  <dcterms:modified xsi:type="dcterms:W3CDTF">2024-11-02T20:57:00Z</dcterms:modified>
</cp:coreProperties>
</file>